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03" w:rsidRDefault="00A34400" w:rsidP="00996683">
      <w:pPr>
        <w:pStyle w:val="Sinespaciad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ALBERTO</w:t>
      </w:r>
      <w:r w:rsidR="006815E4" w:rsidRPr="00996683">
        <w:rPr>
          <w:b/>
          <w:sz w:val="32"/>
        </w:rPr>
        <w:t xml:space="preserve"> MONTERO MORENO</w:t>
      </w:r>
    </w:p>
    <w:p w:rsidR="000046BD" w:rsidRPr="000046BD" w:rsidRDefault="000046BD" w:rsidP="000046BD">
      <w:pPr>
        <w:pStyle w:val="Sinespaciado"/>
        <w:jc w:val="center"/>
        <w:rPr>
          <w:b/>
          <w:sz w:val="8"/>
          <w:szCs w:val="8"/>
        </w:rPr>
      </w:pPr>
    </w:p>
    <w:p w:rsidR="00C20205" w:rsidRDefault="00C20205" w:rsidP="00996683">
      <w:pPr>
        <w:pStyle w:val="Sinespaciado"/>
        <w:jc w:val="center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MAGISTER EN</w:t>
      </w:r>
      <w:r w:rsidRPr="0075586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NGENIERÍA</w:t>
      </w:r>
      <w:r w:rsidRPr="0075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INDUSTRIAL Y SISTEMAS</w:t>
      </w:r>
    </w:p>
    <w:p w:rsidR="00621BC1" w:rsidRDefault="00621BC1" w:rsidP="00996683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INGENIERO DE EJECUCIÓN EN ELETRÓNICA</w:t>
      </w:r>
    </w:p>
    <w:p w:rsidR="003A5ECE" w:rsidRDefault="003A5ECE" w:rsidP="00996683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TÉCNICO UNIVERSITARIO EN ELECTRICIDAD</w:t>
      </w:r>
    </w:p>
    <w:p w:rsidR="00527BEF" w:rsidRDefault="00527BEF" w:rsidP="00996683">
      <w:pPr>
        <w:pStyle w:val="Sinespaciado"/>
        <w:jc w:val="center"/>
        <w:rPr>
          <w:sz w:val="28"/>
          <w:szCs w:val="28"/>
        </w:rPr>
      </w:pPr>
    </w:p>
    <w:p w:rsidR="00527BEF" w:rsidRPr="00550E2B" w:rsidRDefault="00527BEF" w:rsidP="00527BE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p w:rsidR="00527BEF" w:rsidRPr="00E40EDC" w:rsidRDefault="00527BEF" w:rsidP="00527BEF">
      <w:pPr>
        <w:spacing w:after="0" w:line="240" w:lineRule="auto"/>
        <w:jc w:val="both"/>
        <w:rPr>
          <w:sz w:val="24"/>
          <w:szCs w:val="24"/>
        </w:rPr>
      </w:pPr>
    </w:p>
    <w:p w:rsidR="00527BEF" w:rsidRDefault="001657D2" w:rsidP="00527BE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527BEF">
        <w:rPr>
          <w:sz w:val="28"/>
          <w:szCs w:val="28"/>
        </w:rPr>
        <w:t xml:space="preserve">echa de </w:t>
      </w:r>
      <w:r>
        <w:rPr>
          <w:sz w:val="28"/>
          <w:szCs w:val="28"/>
        </w:rPr>
        <w:t>N</w:t>
      </w:r>
      <w:r w:rsidR="00527BEF">
        <w:rPr>
          <w:sz w:val="28"/>
          <w:szCs w:val="28"/>
        </w:rPr>
        <w:t xml:space="preserve">acimiento. 28 de Marzo </w:t>
      </w:r>
      <w:r>
        <w:rPr>
          <w:sz w:val="28"/>
          <w:szCs w:val="28"/>
        </w:rPr>
        <w:t>1966</w:t>
      </w:r>
    </w:p>
    <w:p w:rsidR="00527BEF" w:rsidRDefault="001657D2" w:rsidP="00527BE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527BEF">
        <w:rPr>
          <w:sz w:val="28"/>
          <w:szCs w:val="28"/>
        </w:rPr>
        <w:t xml:space="preserve">edula de Identidad. </w:t>
      </w:r>
      <w:r>
        <w:rPr>
          <w:sz w:val="28"/>
          <w:szCs w:val="28"/>
        </w:rPr>
        <w:t xml:space="preserve"> 9.847.264-9</w:t>
      </w:r>
    </w:p>
    <w:p w:rsidR="001657D2" w:rsidRDefault="00527BEF" w:rsidP="00527BE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Estado Civil. Casado</w:t>
      </w:r>
    </w:p>
    <w:p w:rsidR="00527BEF" w:rsidRDefault="00527BEF" w:rsidP="00527BE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Celular. </w:t>
      </w:r>
      <w:r w:rsidR="001657D2" w:rsidRPr="000046BD">
        <w:rPr>
          <w:sz w:val="28"/>
          <w:szCs w:val="28"/>
        </w:rPr>
        <w:t>56-9 76867727</w:t>
      </w:r>
    </w:p>
    <w:p w:rsidR="000046BD" w:rsidRPr="000046BD" w:rsidRDefault="00527BEF" w:rsidP="00527BE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Email.</w:t>
      </w:r>
      <w:r w:rsidR="001657D2" w:rsidRPr="000046BD">
        <w:rPr>
          <w:sz w:val="28"/>
          <w:szCs w:val="28"/>
        </w:rPr>
        <w:t xml:space="preserve">  </w:t>
      </w:r>
      <w:hyperlink r:id="rId8" w:history="1">
        <w:r w:rsidR="00A34400" w:rsidRPr="000046BD">
          <w:rPr>
            <w:sz w:val="28"/>
            <w:szCs w:val="28"/>
          </w:rPr>
          <w:t>amm.alberto@gmail.com</w:t>
        </w:r>
      </w:hyperlink>
    </w:p>
    <w:p w:rsidR="00996683" w:rsidRDefault="00527BEF" w:rsidP="00527BEF">
      <w:pPr>
        <w:pStyle w:val="Sinespaciado"/>
        <w:jc w:val="both"/>
        <w:rPr>
          <w:sz w:val="24"/>
          <w:szCs w:val="24"/>
        </w:rPr>
      </w:pPr>
      <w:r w:rsidRPr="000D5745">
        <w:rPr>
          <w:sz w:val="28"/>
          <w:szCs w:val="28"/>
        </w:rPr>
        <w:t>Dirección</w:t>
      </w:r>
      <w:r w:rsidR="000D5745">
        <w:rPr>
          <w:sz w:val="28"/>
          <w:szCs w:val="28"/>
        </w:rPr>
        <w:t xml:space="preserve"> 1.</w:t>
      </w:r>
      <w:r w:rsidR="000D5745">
        <w:rPr>
          <w:sz w:val="24"/>
          <w:szCs w:val="24"/>
        </w:rPr>
        <w:t xml:space="preserve">  </w:t>
      </w:r>
      <w:r w:rsidR="00A34400">
        <w:rPr>
          <w:sz w:val="24"/>
          <w:szCs w:val="24"/>
        </w:rPr>
        <w:t xml:space="preserve">ENTRE RIOS 1092 LOMAS DE SAN SEBASTIAN, CONCEPCIÓN </w:t>
      </w:r>
    </w:p>
    <w:p w:rsidR="00617B5E" w:rsidRDefault="000D5745" w:rsidP="00527BEF">
      <w:pPr>
        <w:pStyle w:val="Sinespaciado"/>
        <w:jc w:val="both"/>
        <w:rPr>
          <w:sz w:val="24"/>
          <w:szCs w:val="24"/>
        </w:rPr>
      </w:pPr>
      <w:r w:rsidRPr="000D5745">
        <w:rPr>
          <w:sz w:val="28"/>
          <w:szCs w:val="28"/>
        </w:rPr>
        <w:t>Dirección</w:t>
      </w:r>
      <w:r>
        <w:rPr>
          <w:sz w:val="28"/>
          <w:szCs w:val="28"/>
        </w:rPr>
        <w:t xml:space="preserve"> 2.</w:t>
      </w:r>
      <w:r>
        <w:rPr>
          <w:sz w:val="24"/>
          <w:szCs w:val="24"/>
        </w:rPr>
        <w:t xml:space="preserve">  </w:t>
      </w:r>
      <w:r w:rsidR="00617B5E">
        <w:rPr>
          <w:sz w:val="24"/>
          <w:szCs w:val="24"/>
        </w:rPr>
        <w:t>ALMIRANTE PASTENE 70 DEPTO 1406 PROVIDENCIA SANTIAGO</w:t>
      </w:r>
    </w:p>
    <w:p w:rsidR="00C2483E" w:rsidRPr="00E40EDC" w:rsidRDefault="00C2483E" w:rsidP="000D5745">
      <w:pPr>
        <w:spacing w:after="0" w:line="240" w:lineRule="auto"/>
        <w:rPr>
          <w:sz w:val="24"/>
          <w:szCs w:val="24"/>
        </w:rPr>
      </w:pPr>
    </w:p>
    <w:p w:rsidR="008F7B8A" w:rsidRPr="00550E2B" w:rsidRDefault="008F7B8A" w:rsidP="008F7B8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 Profesional</w:t>
      </w:r>
    </w:p>
    <w:p w:rsidR="00996683" w:rsidRPr="00E40EDC" w:rsidRDefault="00996683" w:rsidP="003C31ED">
      <w:pPr>
        <w:spacing w:after="0" w:line="240" w:lineRule="auto"/>
        <w:jc w:val="both"/>
        <w:rPr>
          <w:sz w:val="24"/>
          <w:szCs w:val="24"/>
        </w:rPr>
      </w:pPr>
    </w:p>
    <w:p w:rsidR="00DF1E32" w:rsidRDefault="00C2483E" w:rsidP="00E40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E2B">
        <w:rPr>
          <w:rFonts w:ascii="Arial" w:hAnsi="Arial" w:cs="Arial"/>
          <w:sz w:val="24"/>
          <w:szCs w:val="24"/>
        </w:rPr>
        <w:t>Magister en Ingeniería Industrial</w:t>
      </w:r>
      <w:r w:rsidR="00D127B2">
        <w:rPr>
          <w:rFonts w:ascii="Arial" w:hAnsi="Arial" w:cs="Arial"/>
          <w:sz w:val="24"/>
          <w:szCs w:val="24"/>
        </w:rPr>
        <w:t xml:space="preserve"> y Sistemas</w:t>
      </w:r>
      <w:r w:rsidR="00C20205">
        <w:rPr>
          <w:rFonts w:ascii="Arial" w:hAnsi="Arial" w:cs="Arial"/>
          <w:sz w:val="24"/>
          <w:szCs w:val="24"/>
        </w:rPr>
        <w:t xml:space="preserve">, </w:t>
      </w:r>
      <w:r w:rsidR="009C79D1">
        <w:rPr>
          <w:rFonts w:ascii="Arial" w:hAnsi="Arial" w:cs="Arial"/>
          <w:sz w:val="24"/>
          <w:szCs w:val="24"/>
        </w:rPr>
        <w:t>Ingeniero de Ejecución en</w:t>
      </w:r>
      <w:r w:rsidR="00D127B2">
        <w:rPr>
          <w:rFonts w:ascii="Arial" w:hAnsi="Arial" w:cs="Arial"/>
          <w:sz w:val="24"/>
          <w:szCs w:val="24"/>
        </w:rPr>
        <w:t xml:space="preserve"> Electrónica, con </w:t>
      </w:r>
      <w:r w:rsidR="008F7B8A">
        <w:rPr>
          <w:rFonts w:ascii="Arial" w:hAnsi="Arial" w:cs="Arial"/>
          <w:sz w:val="24"/>
          <w:szCs w:val="24"/>
        </w:rPr>
        <w:t xml:space="preserve">más </w:t>
      </w:r>
      <w:r w:rsidR="00BB01D8">
        <w:rPr>
          <w:rFonts w:ascii="Arial" w:hAnsi="Arial" w:cs="Arial"/>
          <w:sz w:val="24"/>
          <w:szCs w:val="24"/>
        </w:rPr>
        <w:t xml:space="preserve">de 20 </w:t>
      </w:r>
      <w:r w:rsidR="00BB01D8" w:rsidRPr="00550E2B">
        <w:rPr>
          <w:rFonts w:ascii="Arial" w:hAnsi="Arial" w:cs="Arial"/>
          <w:sz w:val="24"/>
          <w:szCs w:val="24"/>
        </w:rPr>
        <w:t>años</w:t>
      </w:r>
      <w:r w:rsidR="00DF1E32">
        <w:rPr>
          <w:rFonts w:ascii="Arial" w:hAnsi="Arial" w:cs="Arial"/>
          <w:sz w:val="24"/>
          <w:szCs w:val="24"/>
        </w:rPr>
        <w:t xml:space="preserve"> </w:t>
      </w:r>
      <w:r w:rsidR="00BB01D8">
        <w:rPr>
          <w:rFonts w:ascii="Arial" w:hAnsi="Arial" w:cs="Arial"/>
          <w:sz w:val="24"/>
          <w:szCs w:val="24"/>
        </w:rPr>
        <w:t>de experiencia</w:t>
      </w:r>
      <w:r w:rsidR="00DF1E32">
        <w:rPr>
          <w:rFonts w:ascii="Arial" w:hAnsi="Arial" w:cs="Arial"/>
          <w:sz w:val="24"/>
          <w:szCs w:val="24"/>
        </w:rPr>
        <w:t xml:space="preserve"> </w:t>
      </w:r>
      <w:r w:rsidR="00BB01D8">
        <w:rPr>
          <w:rFonts w:ascii="Arial" w:hAnsi="Arial" w:cs="Arial"/>
          <w:sz w:val="24"/>
          <w:szCs w:val="24"/>
        </w:rPr>
        <w:t xml:space="preserve">en </w:t>
      </w:r>
      <w:r w:rsidR="00BB01D8" w:rsidRPr="00550E2B">
        <w:rPr>
          <w:rFonts w:ascii="Arial" w:hAnsi="Arial" w:cs="Arial"/>
          <w:sz w:val="24"/>
          <w:szCs w:val="24"/>
        </w:rPr>
        <w:t>el</w:t>
      </w:r>
      <w:r w:rsidR="00B54109">
        <w:rPr>
          <w:rFonts w:ascii="Arial" w:hAnsi="Arial" w:cs="Arial"/>
          <w:sz w:val="24"/>
          <w:szCs w:val="24"/>
        </w:rPr>
        <w:t xml:space="preserve"> ámbito de </w:t>
      </w:r>
      <w:r w:rsidR="00B42C98">
        <w:rPr>
          <w:rFonts w:ascii="Arial" w:hAnsi="Arial" w:cs="Arial"/>
          <w:sz w:val="24"/>
          <w:szCs w:val="24"/>
        </w:rPr>
        <w:t>la mantención industrial</w:t>
      </w:r>
      <w:r w:rsidR="009C79D1">
        <w:rPr>
          <w:rFonts w:ascii="Arial" w:hAnsi="Arial" w:cs="Arial"/>
          <w:sz w:val="24"/>
          <w:szCs w:val="24"/>
        </w:rPr>
        <w:t xml:space="preserve"> y las telecomunicaciones</w:t>
      </w:r>
      <w:r w:rsidR="009A0CDD">
        <w:rPr>
          <w:rFonts w:ascii="Arial" w:hAnsi="Arial" w:cs="Arial"/>
          <w:sz w:val="24"/>
          <w:szCs w:val="24"/>
        </w:rPr>
        <w:t>.</w:t>
      </w:r>
    </w:p>
    <w:p w:rsidR="009A0CDD" w:rsidRPr="00550E2B" w:rsidRDefault="009A0CDD" w:rsidP="00E40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3EBB" w:rsidRDefault="00E33EBB" w:rsidP="003C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 </w:t>
      </w:r>
      <w:r w:rsidR="00E40EDC" w:rsidRPr="00550E2B">
        <w:rPr>
          <w:rFonts w:ascii="Arial" w:hAnsi="Arial" w:cs="Arial"/>
          <w:sz w:val="24"/>
          <w:szCs w:val="24"/>
        </w:rPr>
        <w:t>su c</w:t>
      </w:r>
      <w:r w:rsidR="001F1F71" w:rsidRPr="00550E2B">
        <w:rPr>
          <w:rFonts w:ascii="Arial" w:hAnsi="Arial" w:cs="Arial"/>
          <w:sz w:val="24"/>
          <w:szCs w:val="24"/>
        </w:rPr>
        <w:t>apacidad de for</w:t>
      </w:r>
      <w:r w:rsidR="003C31ED" w:rsidRPr="00550E2B">
        <w:rPr>
          <w:rFonts w:ascii="Arial" w:hAnsi="Arial" w:cs="Arial"/>
          <w:sz w:val="24"/>
          <w:szCs w:val="24"/>
        </w:rPr>
        <w:t>mar,</w:t>
      </w:r>
      <w:r w:rsidR="00C13CEB">
        <w:rPr>
          <w:rFonts w:ascii="Arial" w:hAnsi="Arial" w:cs="Arial"/>
          <w:sz w:val="24"/>
          <w:szCs w:val="24"/>
        </w:rPr>
        <w:t xml:space="preserve"> gestionar,</w:t>
      </w:r>
      <w:r w:rsidR="003C31ED" w:rsidRPr="00550E2B">
        <w:rPr>
          <w:rFonts w:ascii="Arial" w:hAnsi="Arial" w:cs="Arial"/>
          <w:sz w:val="24"/>
          <w:szCs w:val="24"/>
        </w:rPr>
        <w:t xml:space="preserve"> coordinar </w:t>
      </w:r>
      <w:r w:rsidR="001F1F71" w:rsidRPr="00550E2B">
        <w:rPr>
          <w:rFonts w:ascii="Arial" w:hAnsi="Arial" w:cs="Arial"/>
          <w:sz w:val="24"/>
          <w:szCs w:val="24"/>
        </w:rPr>
        <w:t>equipos</w:t>
      </w:r>
      <w:r w:rsidR="00E40EDC" w:rsidRPr="00550E2B">
        <w:rPr>
          <w:rFonts w:ascii="Arial" w:hAnsi="Arial" w:cs="Arial"/>
          <w:sz w:val="24"/>
          <w:szCs w:val="24"/>
        </w:rPr>
        <w:t xml:space="preserve"> </w:t>
      </w:r>
      <w:r w:rsidR="008F7B8A">
        <w:rPr>
          <w:rFonts w:ascii="Arial" w:hAnsi="Arial" w:cs="Arial"/>
          <w:sz w:val="24"/>
          <w:szCs w:val="24"/>
        </w:rPr>
        <w:t>y redes de</w:t>
      </w:r>
      <w:r w:rsidR="001F1F71" w:rsidRPr="00550E2B">
        <w:rPr>
          <w:rFonts w:ascii="Arial" w:hAnsi="Arial" w:cs="Arial"/>
          <w:sz w:val="24"/>
          <w:szCs w:val="24"/>
        </w:rPr>
        <w:t xml:space="preserve"> trabajo</w:t>
      </w:r>
      <w:r>
        <w:rPr>
          <w:rFonts w:ascii="Arial" w:hAnsi="Arial" w:cs="Arial"/>
          <w:sz w:val="24"/>
          <w:szCs w:val="24"/>
        </w:rPr>
        <w:t>;</w:t>
      </w:r>
      <w:r w:rsidR="003C31ED" w:rsidRPr="00550E2B">
        <w:rPr>
          <w:rFonts w:ascii="Arial" w:hAnsi="Arial" w:cs="Arial"/>
          <w:sz w:val="24"/>
          <w:szCs w:val="24"/>
        </w:rPr>
        <w:t xml:space="preserve"> orientación al</w:t>
      </w:r>
      <w:r w:rsidR="00E40EDC" w:rsidRPr="00550E2B">
        <w:rPr>
          <w:rFonts w:ascii="Arial" w:hAnsi="Arial" w:cs="Arial"/>
          <w:sz w:val="24"/>
          <w:szCs w:val="24"/>
        </w:rPr>
        <w:t xml:space="preserve"> </w:t>
      </w:r>
      <w:r w:rsidR="003C31ED" w:rsidRPr="00550E2B">
        <w:rPr>
          <w:rFonts w:ascii="Arial" w:hAnsi="Arial" w:cs="Arial"/>
          <w:sz w:val="24"/>
          <w:szCs w:val="24"/>
        </w:rPr>
        <w:t>trabajo de excelencia y compromiso social</w:t>
      </w:r>
      <w:r w:rsidR="00E40EDC" w:rsidRPr="00550E2B">
        <w:rPr>
          <w:rFonts w:ascii="Arial" w:hAnsi="Arial" w:cs="Arial"/>
          <w:sz w:val="24"/>
          <w:szCs w:val="24"/>
        </w:rPr>
        <w:t>, así como habilidades comunicacionales</w:t>
      </w:r>
      <w:r>
        <w:rPr>
          <w:rFonts w:ascii="Arial" w:hAnsi="Arial" w:cs="Arial"/>
          <w:sz w:val="24"/>
          <w:szCs w:val="24"/>
        </w:rPr>
        <w:t>.</w:t>
      </w:r>
    </w:p>
    <w:p w:rsidR="00E33EBB" w:rsidRDefault="00E33EBB" w:rsidP="003C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CDD" w:rsidRDefault="009A0CDD" w:rsidP="009A0C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ámbito industrial, se destaca su participación en trabajos para la gran minería a través de diferentes empresas prestadoras de servicios de mantenimiento eléctricos. </w:t>
      </w:r>
    </w:p>
    <w:p w:rsidR="009A0CDD" w:rsidRDefault="009A0CDD" w:rsidP="003C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1AD" w:rsidRDefault="00E33EBB" w:rsidP="003C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96683" w:rsidRPr="00550E2B">
        <w:rPr>
          <w:rFonts w:ascii="Arial" w:hAnsi="Arial" w:cs="Arial"/>
          <w:sz w:val="24"/>
          <w:szCs w:val="24"/>
        </w:rPr>
        <w:t>n</w:t>
      </w:r>
      <w:r w:rsidR="009A0CDD">
        <w:rPr>
          <w:rFonts w:ascii="Arial" w:hAnsi="Arial" w:cs="Arial"/>
          <w:sz w:val="24"/>
          <w:szCs w:val="24"/>
        </w:rPr>
        <w:t xml:space="preserve"> el área de las telecomunicaciones tiene participación en</w:t>
      </w:r>
      <w:r>
        <w:rPr>
          <w:rFonts w:ascii="Arial" w:hAnsi="Arial" w:cs="Arial"/>
          <w:sz w:val="24"/>
          <w:szCs w:val="24"/>
        </w:rPr>
        <w:t xml:space="preserve"> </w:t>
      </w:r>
      <w:r w:rsidR="00996683" w:rsidRPr="00550E2B">
        <w:rPr>
          <w:rFonts w:ascii="Arial" w:hAnsi="Arial" w:cs="Arial"/>
          <w:sz w:val="24"/>
          <w:szCs w:val="24"/>
        </w:rPr>
        <w:t xml:space="preserve">la </w:t>
      </w:r>
      <w:r w:rsidR="00935625">
        <w:rPr>
          <w:rFonts w:ascii="Arial" w:hAnsi="Arial" w:cs="Arial"/>
          <w:sz w:val="24"/>
          <w:szCs w:val="24"/>
        </w:rPr>
        <w:t>creación de la estructura org</w:t>
      </w:r>
      <w:r w:rsidR="00755723">
        <w:rPr>
          <w:rFonts w:ascii="Arial" w:hAnsi="Arial" w:cs="Arial"/>
          <w:sz w:val="24"/>
          <w:szCs w:val="24"/>
        </w:rPr>
        <w:t>anizacional de la Gerencia de Rede</w:t>
      </w:r>
      <w:r w:rsidR="00F34A27">
        <w:rPr>
          <w:rFonts w:ascii="Arial" w:hAnsi="Arial" w:cs="Arial"/>
          <w:sz w:val="24"/>
          <w:szCs w:val="24"/>
        </w:rPr>
        <w:t>s de Pacífico Cable SpA. También participa en las evaluaciones y ejecución de proyectos para la misma empresa, y para VTR Global Com</w:t>
      </w:r>
      <w:r w:rsidR="00476767">
        <w:rPr>
          <w:rFonts w:ascii="Arial" w:hAnsi="Arial" w:cs="Arial"/>
          <w:sz w:val="24"/>
          <w:szCs w:val="24"/>
        </w:rPr>
        <w:t>.</w:t>
      </w:r>
    </w:p>
    <w:p w:rsidR="003C31ED" w:rsidRPr="00550E2B" w:rsidRDefault="003C31ED" w:rsidP="003C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E2B" w:rsidRDefault="00996683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E2B">
        <w:rPr>
          <w:rFonts w:ascii="Arial" w:hAnsi="Arial" w:cs="Arial"/>
          <w:sz w:val="24"/>
          <w:szCs w:val="24"/>
        </w:rPr>
        <w:t>Sus áreas de interés son</w:t>
      </w:r>
      <w:r w:rsidR="0080305B">
        <w:rPr>
          <w:rFonts w:ascii="Arial" w:hAnsi="Arial" w:cs="Arial"/>
          <w:sz w:val="24"/>
          <w:szCs w:val="24"/>
        </w:rPr>
        <w:t xml:space="preserve"> Gestión y</w:t>
      </w:r>
      <w:r w:rsidR="00476767">
        <w:rPr>
          <w:rFonts w:ascii="Arial" w:hAnsi="Arial" w:cs="Arial"/>
          <w:sz w:val="24"/>
          <w:szCs w:val="24"/>
        </w:rPr>
        <w:t xml:space="preserve"> Administración de Proyectos</w:t>
      </w:r>
      <w:r w:rsidR="007139ED" w:rsidRPr="00550E2B">
        <w:rPr>
          <w:rFonts w:ascii="Arial" w:hAnsi="Arial" w:cs="Arial"/>
          <w:sz w:val="24"/>
          <w:szCs w:val="24"/>
        </w:rPr>
        <w:t xml:space="preserve">, </w:t>
      </w:r>
      <w:r w:rsidR="00476767">
        <w:rPr>
          <w:rFonts w:ascii="Arial" w:hAnsi="Arial" w:cs="Arial"/>
          <w:sz w:val="24"/>
          <w:szCs w:val="24"/>
        </w:rPr>
        <w:t>Gestión del Mantenimiento</w:t>
      </w:r>
      <w:r w:rsidR="007B02D1">
        <w:rPr>
          <w:rFonts w:ascii="Arial" w:hAnsi="Arial" w:cs="Arial"/>
          <w:sz w:val="24"/>
          <w:szCs w:val="24"/>
        </w:rPr>
        <w:t>,</w:t>
      </w:r>
      <w:r w:rsidR="007139ED" w:rsidRPr="00550E2B">
        <w:rPr>
          <w:rFonts w:ascii="Arial" w:hAnsi="Arial" w:cs="Arial"/>
          <w:sz w:val="24"/>
          <w:szCs w:val="24"/>
        </w:rPr>
        <w:t xml:space="preserve"> Desarrollo Organizacional</w:t>
      </w:r>
      <w:r w:rsidR="00476767">
        <w:rPr>
          <w:rFonts w:ascii="Arial" w:hAnsi="Arial" w:cs="Arial"/>
          <w:sz w:val="24"/>
          <w:szCs w:val="24"/>
        </w:rPr>
        <w:t xml:space="preserve"> de las áreas Técnicas</w:t>
      </w:r>
      <w:r w:rsidR="007B02D1">
        <w:rPr>
          <w:rFonts w:ascii="Arial" w:hAnsi="Arial" w:cs="Arial"/>
          <w:sz w:val="24"/>
          <w:szCs w:val="24"/>
        </w:rPr>
        <w:t xml:space="preserve"> y</w:t>
      </w:r>
      <w:r w:rsidR="00BE5FA3">
        <w:rPr>
          <w:rFonts w:ascii="Arial" w:hAnsi="Arial" w:cs="Arial"/>
          <w:sz w:val="24"/>
          <w:szCs w:val="24"/>
        </w:rPr>
        <w:t xml:space="preserve"> el desarrollo de la Docencia</w:t>
      </w:r>
      <w:r w:rsidR="007B02D1">
        <w:rPr>
          <w:rFonts w:ascii="Arial" w:hAnsi="Arial" w:cs="Arial"/>
          <w:sz w:val="24"/>
          <w:szCs w:val="24"/>
        </w:rPr>
        <w:t>.</w:t>
      </w:r>
    </w:p>
    <w:p w:rsidR="00550E2B" w:rsidRDefault="00550E2B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745" w:rsidRDefault="000D5745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745" w:rsidRDefault="000D5745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745" w:rsidRDefault="000D5745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745" w:rsidRDefault="000D5745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745" w:rsidRDefault="000D5745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E2B" w:rsidRPr="00550E2B" w:rsidRDefault="00550E2B" w:rsidP="00550E2B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E2B">
        <w:rPr>
          <w:rFonts w:ascii="Arial" w:hAnsi="Arial" w:cs="Arial"/>
          <w:b/>
          <w:sz w:val="24"/>
          <w:szCs w:val="24"/>
        </w:rPr>
        <w:lastRenderedPageBreak/>
        <w:t>Experiencia Laboral</w:t>
      </w:r>
    </w:p>
    <w:p w:rsidR="007139ED" w:rsidRPr="00996683" w:rsidRDefault="007139ED" w:rsidP="003C31ED">
      <w:pPr>
        <w:spacing w:after="0" w:line="240" w:lineRule="auto"/>
        <w:jc w:val="both"/>
        <w:rPr>
          <w:b/>
          <w:sz w:val="24"/>
          <w:szCs w:val="24"/>
        </w:rPr>
      </w:pPr>
    </w:p>
    <w:p w:rsidR="00996683" w:rsidRDefault="00996683" w:rsidP="0042470E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470E" w:rsidRPr="00550E2B" w:rsidRDefault="00405877" w:rsidP="0042470E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PACIFICO CABLE SPA</w:t>
      </w:r>
      <w:r w:rsidR="00E40EDC" w:rsidRPr="00550E2B">
        <w:rPr>
          <w:rFonts w:ascii="Arial" w:hAnsi="Arial" w:cs="Arial"/>
          <w:b/>
          <w:bCs/>
        </w:rPr>
        <w:tab/>
      </w:r>
      <w:r w:rsidR="00E40EDC" w:rsidRPr="00550E2B">
        <w:rPr>
          <w:rFonts w:ascii="Arial" w:hAnsi="Arial" w:cs="Arial"/>
          <w:b/>
          <w:bCs/>
        </w:rPr>
        <w:tab/>
      </w:r>
      <w:r w:rsidR="0042470E" w:rsidRPr="00550E2B">
        <w:rPr>
          <w:rFonts w:ascii="Arial" w:hAnsi="Arial" w:cs="Arial"/>
          <w:b/>
          <w:bCs/>
        </w:rPr>
        <w:t xml:space="preserve"> </w:t>
      </w:r>
      <w:r w:rsidR="00996683" w:rsidRPr="00550E2B">
        <w:rPr>
          <w:rFonts w:ascii="Arial" w:hAnsi="Arial" w:cs="Arial"/>
          <w:b/>
          <w:bCs/>
        </w:rPr>
        <w:tab/>
      </w:r>
      <w:r w:rsidR="00996683" w:rsidRPr="00550E2B">
        <w:rPr>
          <w:rFonts w:ascii="Arial" w:hAnsi="Arial" w:cs="Arial"/>
          <w:b/>
          <w:bCs/>
        </w:rPr>
        <w:tab/>
      </w:r>
      <w:r w:rsidR="004729FB">
        <w:rPr>
          <w:rFonts w:ascii="Arial" w:hAnsi="Arial" w:cs="Arial"/>
          <w:b/>
          <w:bCs/>
        </w:rPr>
        <w:t>Diciembre 2006</w:t>
      </w:r>
      <w:r w:rsidR="0042470E" w:rsidRPr="00550E2B">
        <w:rPr>
          <w:rFonts w:ascii="Arial" w:hAnsi="Arial" w:cs="Arial"/>
          <w:b/>
          <w:bCs/>
        </w:rPr>
        <w:t xml:space="preserve"> a</w:t>
      </w:r>
      <w:r w:rsidR="00996683" w:rsidRPr="00550E2B">
        <w:rPr>
          <w:rFonts w:ascii="Arial" w:hAnsi="Arial" w:cs="Arial"/>
          <w:b/>
          <w:bCs/>
        </w:rPr>
        <w:t xml:space="preserve"> </w:t>
      </w:r>
      <w:r w:rsidR="001174D9">
        <w:rPr>
          <w:rFonts w:ascii="Arial" w:hAnsi="Arial" w:cs="Arial"/>
          <w:b/>
          <w:bCs/>
        </w:rPr>
        <w:t>Noviembre</w:t>
      </w:r>
      <w:r w:rsidR="0042470E" w:rsidRPr="00550E2B">
        <w:rPr>
          <w:rFonts w:ascii="Arial" w:hAnsi="Arial" w:cs="Arial"/>
          <w:b/>
          <w:bCs/>
        </w:rPr>
        <w:t xml:space="preserve"> 201</w:t>
      </w:r>
      <w:r w:rsidR="001174D9">
        <w:rPr>
          <w:rFonts w:ascii="Arial" w:hAnsi="Arial" w:cs="Arial"/>
          <w:b/>
          <w:bCs/>
        </w:rPr>
        <w:t>5</w:t>
      </w:r>
      <w:r w:rsidR="0042470E" w:rsidRPr="00550E2B">
        <w:rPr>
          <w:rFonts w:ascii="Arial" w:hAnsi="Arial" w:cs="Arial"/>
          <w:b/>
          <w:bCs/>
        </w:rPr>
        <w:t xml:space="preserve"> </w:t>
      </w:r>
    </w:p>
    <w:p w:rsidR="0042470E" w:rsidRPr="00550E2B" w:rsidRDefault="00405877" w:rsidP="0042470E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GERENCIA DE REDES</w:t>
      </w:r>
      <w:r w:rsidR="0042470E" w:rsidRPr="00550E2B">
        <w:rPr>
          <w:rFonts w:ascii="Arial" w:hAnsi="Arial" w:cs="Arial"/>
          <w:b/>
          <w:bCs/>
        </w:rPr>
        <w:t xml:space="preserve"> </w:t>
      </w:r>
    </w:p>
    <w:p w:rsidR="00550E2B" w:rsidRPr="00550E2B" w:rsidRDefault="0042470E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50E2B">
        <w:rPr>
          <w:rFonts w:ascii="Arial" w:hAnsi="Arial" w:cs="Arial"/>
          <w:b/>
          <w:bCs/>
        </w:rPr>
        <w:t xml:space="preserve"> </w:t>
      </w:r>
    </w:p>
    <w:p w:rsidR="00550E2B" w:rsidRDefault="00550E2B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0E2B" w:rsidRDefault="0042470E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0E2B">
        <w:rPr>
          <w:rFonts w:ascii="Arial" w:hAnsi="Arial" w:cs="Arial"/>
          <w:sz w:val="24"/>
          <w:szCs w:val="24"/>
        </w:rPr>
        <w:t xml:space="preserve">Se desempeña </w:t>
      </w:r>
      <w:r w:rsidR="00BB01D8" w:rsidRPr="00550E2B">
        <w:rPr>
          <w:rFonts w:ascii="Arial" w:hAnsi="Arial" w:cs="Arial"/>
          <w:sz w:val="24"/>
          <w:szCs w:val="24"/>
        </w:rPr>
        <w:t xml:space="preserve">como </w:t>
      </w:r>
      <w:r w:rsidR="00BB01D8" w:rsidRPr="00550E2B">
        <w:rPr>
          <w:rFonts w:ascii="Arial" w:hAnsi="Arial" w:cs="Arial"/>
          <w:b/>
          <w:sz w:val="24"/>
          <w:szCs w:val="24"/>
        </w:rPr>
        <w:t>Director</w:t>
      </w:r>
      <w:r w:rsidR="00CD7851">
        <w:rPr>
          <w:rFonts w:ascii="Arial" w:hAnsi="Arial" w:cs="Arial"/>
          <w:b/>
          <w:sz w:val="24"/>
          <w:szCs w:val="24"/>
        </w:rPr>
        <w:t xml:space="preserve"> de Redes</w:t>
      </w:r>
      <w:r w:rsidR="002C4ED8" w:rsidRPr="00550E2B">
        <w:rPr>
          <w:rFonts w:ascii="Arial" w:hAnsi="Arial" w:cs="Arial"/>
          <w:b/>
          <w:sz w:val="24"/>
          <w:szCs w:val="24"/>
        </w:rPr>
        <w:t>,</w:t>
      </w:r>
      <w:r w:rsidR="00AE738B">
        <w:rPr>
          <w:rFonts w:ascii="Arial" w:hAnsi="Arial" w:cs="Arial"/>
          <w:sz w:val="24"/>
          <w:szCs w:val="24"/>
        </w:rPr>
        <w:t xml:space="preserve"> liderando un equipo </w:t>
      </w:r>
      <w:r w:rsidR="00BB01D8">
        <w:rPr>
          <w:rFonts w:ascii="Arial" w:hAnsi="Arial" w:cs="Arial"/>
          <w:sz w:val="24"/>
          <w:szCs w:val="24"/>
        </w:rPr>
        <w:t>de 75</w:t>
      </w:r>
      <w:r w:rsidRPr="00550E2B">
        <w:rPr>
          <w:rFonts w:ascii="Arial" w:hAnsi="Arial" w:cs="Arial"/>
          <w:sz w:val="24"/>
          <w:szCs w:val="24"/>
        </w:rPr>
        <w:t xml:space="preserve"> person</w:t>
      </w:r>
      <w:r w:rsidR="007F4DB9">
        <w:rPr>
          <w:rFonts w:ascii="Arial" w:hAnsi="Arial" w:cs="Arial"/>
          <w:sz w:val="24"/>
          <w:szCs w:val="24"/>
        </w:rPr>
        <w:t>as</w:t>
      </w:r>
      <w:r w:rsidR="00F0564A">
        <w:rPr>
          <w:rFonts w:ascii="Arial" w:hAnsi="Arial" w:cs="Arial"/>
          <w:sz w:val="24"/>
          <w:szCs w:val="24"/>
        </w:rPr>
        <w:t>, administrando los servicios de Televisión, telefonía e Internet que se ofrecen en diferentes comunas de las regiones del Maule, Biobío, Araucanía y de los Ríos</w:t>
      </w:r>
      <w:r w:rsidR="002D41C6">
        <w:rPr>
          <w:rFonts w:ascii="Arial" w:hAnsi="Arial" w:cs="Arial"/>
          <w:sz w:val="24"/>
          <w:szCs w:val="24"/>
        </w:rPr>
        <w:t>.</w:t>
      </w:r>
      <w:r w:rsidR="007F4DB9">
        <w:rPr>
          <w:rFonts w:ascii="Arial" w:hAnsi="Arial" w:cs="Arial"/>
          <w:sz w:val="24"/>
          <w:szCs w:val="24"/>
        </w:rPr>
        <w:t xml:space="preserve">  </w:t>
      </w:r>
    </w:p>
    <w:p w:rsidR="00F0564A" w:rsidRPr="00550E2B" w:rsidRDefault="00F0564A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0E2B" w:rsidRPr="00550E2B" w:rsidRDefault="00550E2B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01ED" w:rsidRDefault="00A501ED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01ED" w:rsidRDefault="00A501ED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0E2B" w:rsidRPr="00550E2B" w:rsidRDefault="00D83BF0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0E2B">
        <w:rPr>
          <w:rFonts w:ascii="Arial" w:hAnsi="Arial" w:cs="Arial"/>
          <w:b/>
          <w:bCs/>
          <w:sz w:val="24"/>
          <w:szCs w:val="24"/>
        </w:rPr>
        <w:t xml:space="preserve">Ámbito de la </w:t>
      </w:r>
      <w:r w:rsidR="002D41C6">
        <w:rPr>
          <w:rFonts w:ascii="Arial" w:hAnsi="Arial" w:cs="Arial"/>
          <w:b/>
          <w:bCs/>
          <w:sz w:val="24"/>
          <w:szCs w:val="24"/>
        </w:rPr>
        <w:t>Estructura Organizacional</w:t>
      </w:r>
      <w:r w:rsidRPr="00550E2B">
        <w:rPr>
          <w:rFonts w:ascii="Arial" w:hAnsi="Arial" w:cs="Arial"/>
          <w:b/>
          <w:bCs/>
          <w:sz w:val="24"/>
          <w:szCs w:val="24"/>
        </w:rPr>
        <w:t>:</w:t>
      </w:r>
      <w:r w:rsidRPr="00550E2B">
        <w:rPr>
          <w:rFonts w:ascii="Arial" w:hAnsi="Arial" w:cs="Arial"/>
          <w:b/>
          <w:sz w:val="24"/>
          <w:szCs w:val="24"/>
        </w:rPr>
        <w:t xml:space="preserve"> </w:t>
      </w:r>
    </w:p>
    <w:p w:rsidR="00550E2B" w:rsidRPr="00550E2B" w:rsidRDefault="00550E2B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41C6" w:rsidRDefault="002D41C6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Desarrollo del plan estratégico d</w:t>
      </w:r>
      <w:r w:rsidR="004B0CE7">
        <w:rPr>
          <w:rFonts w:ascii="Arial" w:eastAsia="Calibri" w:hAnsi="Arial" w:cs="Arial"/>
          <w:sz w:val="24"/>
          <w:szCs w:val="24"/>
        </w:rPr>
        <w:t>e la empresa Pacifico Cable SpA, e</w:t>
      </w:r>
      <w:r>
        <w:rPr>
          <w:rFonts w:ascii="Arial" w:eastAsia="Calibri" w:hAnsi="Arial" w:cs="Arial"/>
          <w:sz w:val="24"/>
          <w:szCs w:val="24"/>
        </w:rPr>
        <w:t>n la creación de una Gerencia que fuese capaz de integrar a los diferentes departamentos técnicos que soportan y creas los servicios que comercializa la empresa.</w:t>
      </w:r>
    </w:p>
    <w:p w:rsidR="002D41C6" w:rsidRDefault="002D41C6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56169" w:rsidRDefault="00B56169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Asesora al directorio de Pacifico Cable SpA</w:t>
      </w:r>
      <w:r w:rsidR="004B0CE7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n las evaluaciones y toma de decisiones de los nuevos proyectos que se desean desarrollar, logrando impulsar el año 2015 la implementación del proyecto FTTH</w:t>
      </w:r>
      <w:r w:rsidR="007967E9">
        <w:rPr>
          <w:rFonts w:ascii="Arial" w:hAnsi="Arial" w:cs="Arial"/>
          <w:sz w:val="24"/>
          <w:szCs w:val="24"/>
        </w:rPr>
        <w:t>.</w:t>
      </w:r>
    </w:p>
    <w:p w:rsidR="00B56169" w:rsidRDefault="00B56169" w:rsidP="00550E2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EDC" w:rsidRPr="00AB0F78" w:rsidRDefault="00E40EDC" w:rsidP="00AB0F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F78">
        <w:rPr>
          <w:rFonts w:ascii="Arial" w:hAnsi="Arial" w:cs="Arial"/>
          <w:b/>
          <w:sz w:val="24"/>
          <w:szCs w:val="24"/>
        </w:rPr>
        <w:t xml:space="preserve">Ámbito de la </w:t>
      </w:r>
      <w:r w:rsidR="00B56169">
        <w:rPr>
          <w:rFonts w:ascii="Arial" w:hAnsi="Arial" w:cs="Arial"/>
          <w:b/>
          <w:sz w:val="24"/>
          <w:szCs w:val="24"/>
        </w:rPr>
        <w:t>Planificación</w:t>
      </w:r>
      <w:r w:rsidR="00DE1EC7">
        <w:rPr>
          <w:rFonts w:ascii="Arial" w:hAnsi="Arial" w:cs="Arial"/>
          <w:b/>
          <w:sz w:val="24"/>
          <w:szCs w:val="24"/>
        </w:rPr>
        <w:t xml:space="preserve">, </w:t>
      </w:r>
      <w:r w:rsidR="00BB01D8">
        <w:rPr>
          <w:rFonts w:ascii="Arial" w:hAnsi="Arial" w:cs="Arial"/>
          <w:b/>
          <w:sz w:val="24"/>
          <w:szCs w:val="24"/>
        </w:rPr>
        <w:t>Administración y</w:t>
      </w:r>
      <w:r w:rsidR="00B56169">
        <w:rPr>
          <w:rFonts w:ascii="Arial" w:hAnsi="Arial" w:cs="Arial"/>
          <w:b/>
          <w:sz w:val="24"/>
          <w:szCs w:val="24"/>
        </w:rPr>
        <w:t xml:space="preserve"> Control</w:t>
      </w:r>
      <w:r w:rsidRPr="00AB0F78">
        <w:rPr>
          <w:rFonts w:ascii="Arial" w:hAnsi="Arial" w:cs="Arial"/>
          <w:b/>
          <w:sz w:val="24"/>
          <w:szCs w:val="24"/>
        </w:rPr>
        <w:t xml:space="preserve">: </w:t>
      </w:r>
    </w:p>
    <w:p w:rsidR="00AB0F78" w:rsidRDefault="00AB0F78" w:rsidP="00AB0F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64C7" w:rsidRDefault="001F64C7" w:rsidP="001F64C7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73B4">
        <w:rPr>
          <w:rFonts w:ascii="Arial" w:hAnsi="Arial" w:cs="Arial"/>
          <w:sz w:val="24"/>
          <w:szCs w:val="24"/>
        </w:rPr>
        <w:t xml:space="preserve">Implementación, control y </w:t>
      </w:r>
      <w:r w:rsidR="00BB01D8" w:rsidRPr="008573B4">
        <w:rPr>
          <w:rFonts w:ascii="Arial" w:hAnsi="Arial" w:cs="Arial"/>
          <w:sz w:val="24"/>
          <w:szCs w:val="24"/>
        </w:rPr>
        <w:t>seguimiento de</w:t>
      </w:r>
      <w:r w:rsidRPr="008573B4">
        <w:rPr>
          <w:rFonts w:ascii="Arial" w:hAnsi="Arial" w:cs="Arial"/>
          <w:sz w:val="24"/>
          <w:szCs w:val="24"/>
        </w:rPr>
        <w:t xml:space="preserve"> Planes Preventivos</w:t>
      </w:r>
      <w:r>
        <w:rPr>
          <w:rFonts w:ascii="Arial" w:hAnsi="Arial" w:cs="Arial"/>
          <w:sz w:val="24"/>
          <w:szCs w:val="24"/>
        </w:rPr>
        <w:t xml:space="preserve"> y Correctivos de</w:t>
      </w:r>
      <w:r w:rsidRPr="00550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Mantención en las 19 Sucursales de Pacifico Cable SpA. </w:t>
      </w:r>
      <w:r w:rsidR="00261970">
        <w:rPr>
          <w:rFonts w:ascii="Arial" w:hAnsi="Arial" w:cs="Arial"/>
          <w:sz w:val="24"/>
          <w:szCs w:val="24"/>
        </w:rPr>
        <w:t>Distribuidas</w:t>
      </w:r>
      <w:r>
        <w:rPr>
          <w:rFonts w:ascii="Arial" w:hAnsi="Arial" w:cs="Arial"/>
          <w:sz w:val="24"/>
          <w:szCs w:val="24"/>
        </w:rPr>
        <w:t xml:space="preserve"> en 4 Regi</w:t>
      </w:r>
      <w:r w:rsidR="004B0CE7">
        <w:rPr>
          <w:rFonts w:ascii="Arial" w:hAnsi="Arial" w:cs="Arial"/>
          <w:sz w:val="24"/>
          <w:szCs w:val="24"/>
        </w:rPr>
        <w:t>ones del país, con una red de</w:t>
      </w:r>
      <w:r>
        <w:rPr>
          <w:rFonts w:ascii="Arial" w:hAnsi="Arial" w:cs="Arial"/>
          <w:sz w:val="24"/>
          <w:szCs w:val="24"/>
        </w:rPr>
        <w:t xml:space="preserve"> distribución de </w:t>
      </w:r>
      <w:r w:rsidR="00261970">
        <w:rPr>
          <w:rFonts w:ascii="Arial" w:hAnsi="Arial" w:cs="Arial"/>
          <w:sz w:val="24"/>
          <w:szCs w:val="24"/>
        </w:rPr>
        <w:t>cable Coaxial,</w:t>
      </w:r>
      <w:r>
        <w:rPr>
          <w:rFonts w:ascii="Arial" w:hAnsi="Arial" w:cs="Arial"/>
          <w:sz w:val="24"/>
          <w:szCs w:val="24"/>
        </w:rPr>
        <w:t xml:space="preserve"> Fibra Óptica</w:t>
      </w:r>
      <w:r w:rsidR="002619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y 18 Salas Técnicas.</w:t>
      </w:r>
    </w:p>
    <w:p w:rsidR="001F64C7" w:rsidRDefault="001F64C7" w:rsidP="001F64C7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64C7" w:rsidRDefault="001F64C7" w:rsidP="001F64C7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Definición de los procesos y procedimientos de cada uno de los departamentos que componen la gerencia de redes, estableciendo el aporte de cada unidad a la cadena de valor de la Gerencia redes, la cual define </w:t>
      </w:r>
      <w:r w:rsidR="00DE1EC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calidad de</w:t>
      </w:r>
      <w:r w:rsidR="00BB01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BB01D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BB01D8">
        <w:rPr>
          <w:rFonts w:ascii="Arial" w:hAnsi="Arial" w:cs="Arial"/>
          <w:sz w:val="24"/>
          <w:szCs w:val="24"/>
        </w:rPr>
        <w:t>servicios entregados</w:t>
      </w:r>
      <w:r w:rsidR="00DE1EC7">
        <w:rPr>
          <w:rFonts w:ascii="Arial" w:hAnsi="Arial" w:cs="Arial"/>
          <w:sz w:val="24"/>
          <w:szCs w:val="24"/>
        </w:rPr>
        <w:t xml:space="preserve"> a los clientes.</w:t>
      </w:r>
    </w:p>
    <w:p w:rsidR="00DE1EC7" w:rsidRDefault="00DE1EC7" w:rsidP="001F64C7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CFB" w:rsidRDefault="00264CFB" w:rsidP="001F64C7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ante la subsecretaria de Telecomunicaciones de los diferentes proyectos de la empresa Pacifico c</w:t>
      </w:r>
      <w:r w:rsidR="00815FD0">
        <w:rPr>
          <w:rFonts w:ascii="Arial" w:hAnsi="Arial" w:cs="Arial"/>
          <w:sz w:val="24"/>
          <w:szCs w:val="24"/>
        </w:rPr>
        <w:t xml:space="preserve">able SpA. </w:t>
      </w:r>
      <w:r w:rsidR="00261970">
        <w:rPr>
          <w:rFonts w:ascii="Arial" w:hAnsi="Arial" w:cs="Arial"/>
          <w:sz w:val="24"/>
          <w:szCs w:val="24"/>
        </w:rPr>
        <w:t>Para la obtención de permisos Limitados de Televisión</w:t>
      </w:r>
      <w:r>
        <w:rPr>
          <w:rFonts w:ascii="Arial" w:hAnsi="Arial" w:cs="Arial"/>
          <w:sz w:val="24"/>
          <w:szCs w:val="24"/>
        </w:rPr>
        <w:t>, concesión de te</w:t>
      </w:r>
      <w:r w:rsidR="00CC248F">
        <w:rPr>
          <w:rFonts w:ascii="Arial" w:hAnsi="Arial" w:cs="Arial"/>
          <w:sz w:val="24"/>
          <w:szCs w:val="24"/>
        </w:rPr>
        <w:t>lefonía de voz sobre internet,</w:t>
      </w:r>
      <w:r>
        <w:rPr>
          <w:rFonts w:ascii="Arial" w:hAnsi="Arial" w:cs="Arial"/>
          <w:sz w:val="24"/>
          <w:szCs w:val="24"/>
        </w:rPr>
        <w:t xml:space="preserve"> </w:t>
      </w:r>
      <w:r w:rsidR="00CC248F">
        <w:rPr>
          <w:rFonts w:ascii="Arial" w:hAnsi="Arial" w:cs="Arial"/>
          <w:sz w:val="24"/>
          <w:szCs w:val="24"/>
        </w:rPr>
        <w:t>concesión de servicios intermedios, logrando posiciona</w:t>
      </w:r>
      <w:r w:rsidR="00815FD0">
        <w:rPr>
          <w:rFonts w:ascii="Arial" w:hAnsi="Arial" w:cs="Arial"/>
          <w:sz w:val="24"/>
          <w:szCs w:val="24"/>
        </w:rPr>
        <w:t>r</w:t>
      </w:r>
      <w:r w:rsidR="00CC248F">
        <w:rPr>
          <w:rFonts w:ascii="Arial" w:hAnsi="Arial" w:cs="Arial"/>
          <w:sz w:val="24"/>
          <w:szCs w:val="24"/>
        </w:rPr>
        <w:t xml:space="preserve"> a la empresa como Proveedor de Servicio de Internet (ISP).</w:t>
      </w:r>
    </w:p>
    <w:p w:rsidR="001B5686" w:rsidRDefault="001B5686" w:rsidP="00E33EBB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38C8" w:rsidRDefault="004838C8" w:rsidP="004838C8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D5745" w:rsidRDefault="000D5745" w:rsidP="004838C8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D5745" w:rsidRDefault="000D5745" w:rsidP="004838C8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279A2" w:rsidRDefault="000279A2" w:rsidP="00A9314C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A9314C" w:rsidRPr="00AF1015" w:rsidRDefault="004838C8" w:rsidP="00A9314C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VTR GLOBAL COM</w:t>
      </w:r>
      <w:r w:rsidR="00A9314C" w:rsidRPr="00AF1015">
        <w:rPr>
          <w:rFonts w:ascii="Arial" w:hAnsi="Arial" w:cs="Arial"/>
          <w:b/>
          <w:bCs/>
        </w:rPr>
        <w:t xml:space="preserve"> </w:t>
      </w:r>
      <w:r w:rsidR="00A9314C" w:rsidRPr="00AF1015">
        <w:rPr>
          <w:rFonts w:ascii="Arial" w:hAnsi="Arial" w:cs="Arial"/>
          <w:b/>
          <w:bCs/>
        </w:rPr>
        <w:tab/>
      </w:r>
      <w:r w:rsidR="00A9314C" w:rsidRPr="00AF1015">
        <w:rPr>
          <w:rFonts w:ascii="Arial" w:hAnsi="Arial" w:cs="Arial"/>
          <w:b/>
          <w:bCs/>
        </w:rPr>
        <w:tab/>
      </w:r>
      <w:r w:rsidR="00A9314C" w:rsidRPr="00AF1015">
        <w:rPr>
          <w:rFonts w:ascii="Arial" w:hAnsi="Arial" w:cs="Arial"/>
          <w:b/>
          <w:bCs/>
        </w:rPr>
        <w:tab/>
      </w:r>
      <w:r w:rsidR="00A9314C" w:rsidRPr="00AF1015">
        <w:rPr>
          <w:rFonts w:ascii="Arial" w:hAnsi="Arial" w:cs="Arial"/>
          <w:b/>
          <w:bCs/>
        </w:rPr>
        <w:tab/>
      </w:r>
      <w:r w:rsidR="00A9314C" w:rsidRPr="00AF1015">
        <w:rPr>
          <w:rFonts w:ascii="Arial" w:hAnsi="Arial" w:cs="Arial"/>
          <w:b/>
          <w:bCs/>
        </w:rPr>
        <w:tab/>
      </w:r>
      <w:r w:rsidR="004729FB">
        <w:rPr>
          <w:rFonts w:ascii="Arial" w:hAnsi="Arial" w:cs="Arial"/>
          <w:b/>
          <w:bCs/>
        </w:rPr>
        <w:t>Marzo 1999</w:t>
      </w:r>
      <w:r w:rsidR="00B437C9">
        <w:rPr>
          <w:rFonts w:ascii="Arial" w:hAnsi="Arial" w:cs="Arial"/>
          <w:b/>
          <w:bCs/>
        </w:rPr>
        <w:t xml:space="preserve"> a </w:t>
      </w:r>
      <w:r w:rsidR="007967E9">
        <w:rPr>
          <w:rFonts w:ascii="Arial" w:hAnsi="Arial" w:cs="Arial"/>
          <w:b/>
          <w:bCs/>
        </w:rPr>
        <w:t>Junio</w:t>
      </w:r>
      <w:r w:rsidR="00222678">
        <w:rPr>
          <w:rFonts w:ascii="Arial" w:hAnsi="Arial" w:cs="Arial"/>
          <w:b/>
          <w:bCs/>
        </w:rPr>
        <w:t xml:space="preserve"> 2006</w:t>
      </w:r>
      <w:r w:rsidR="00A9314C" w:rsidRPr="00AF10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GERENCIA DE OPERACIÓN ZONA SUR</w:t>
      </w:r>
      <w:r w:rsidR="00A9314C" w:rsidRPr="00AF1015">
        <w:rPr>
          <w:rFonts w:ascii="Arial" w:hAnsi="Arial" w:cs="Arial"/>
          <w:b/>
          <w:bCs/>
        </w:rPr>
        <w:t xml:space="preserve"> </w:t>
      </w:r>
    </w:p>
    <w:p w:rsidR="00A9314C" w:rsidRPr="00AF1015" w:rsidRDefault="00A9314C" w:rsidP="00A9314C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F1015">
        <w:rPr>
          <w:rFonts w:ascii="Arial" w:hAnsi="Arial" w:cs="Arial"/>
          <w:b/>
          <w:bCs/>
        </w:rPr>
        <w:t xml:space="preserve"> </w:t>
      </w:r>
    </w:p>
    <w:p w:rsidR="00A501ED" w:rsidRDefault="00A501ED" w:rsidP="002226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9314C" w:rsidRPr="00222678" w:rsidRDefault="00222678" w:rsidP="002226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678">
        <w:rPr>
          <w:rFonts w:ascii="Arial" w:hAnsi="Arial" w:cs="Arial"/>
          <w:bCs/>
          <w:sz w:val="24"/>
          <w:szCs w:val="24"/>
        </w:rPr>
        <w:t xml:space="preserve">Se desempeña </w:t>
      </w:r>
      <w:r>
        <w:rPr>
          <w:rFonts w:ascii="Arial" w:hAnsi="Arial" w:cs="Arial"/>
          <w:bCs/>
          <w:sz w:val="24"/>
          <w:szCs w:val="24"/>
        </w:rPr>
        <w:t>como Ingeniero de Planta Interna Zona Sur, en el ejercicio de su cargo desempeño las siguientes funciones:</w:t>
      </w:r>
    </w:p>
    <w:p w:rsidR="00B437C9" w:rsidRPr="00222678" w:rsidRDefault="00B437C9" w:rsidP="002226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437C9" w:rsidRDefault="00B437C9" w:rsidP="00222678">
      <w:pPr>
        <w:pStyle w:val="Prrafodelista"/>
        <w:numPr>
          <w:ilvl w:val="0"/>
          <w:numId w:val="20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678">
        <w:rPr>
          <w:rFonts w:ascii="Arial" w:hAnsi="Arial" w:cs="Arial"/>
          <w:bCs/>
          <w:sz w:val="24"/>
          <w:szCs w:val="24"/>
        </w:rPr>
        <w:t>Elaboración y supervisión de proyectos para sistemas de</w:t>
      </w:r>
      <w:r w:rsidR="00222678">
        <w:rPr>
          <w:rFonts w:ascii="Arial" w:hAnsi="Arial" w:cs="Arial"/>
          <w:bCs/>
          <w:sz w:val="24"/>
          <w:szCs w:val="24"/>
        </w:rPr>
        <w:t xml:space="preserve"> </w:t>
      </w:r>
      <w:r w:rsidRPr="00222678">
        <w:rPr>
          <w:rFonts w:ascii="Arial" w:hAnsi="Arial" w:cs="Arial"/>
          <w:bCs/>
          <w:sz w:val="24"/>
          <w:szCs w:val="24"/>
        </w:rPr>
        <w:t>televisión por cable dentro de la zona sur.</w:t>
      </w:r>
    </w:p>
    <w:p w:rsidR="00B437C9" w:rsidRPr="00222678" w:rsidRDefault="00B437C9" w:rsidP="00222678">
      <w:pPr>
        <w:pStyle w:val="Prrafodelista"/>
        <w:numPr>
          <w:ilvl w:val="0"/>
          <w:numId w:val="20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678">
        <w:rPr>
          <w:rFonts w:ascii="Arial" w:hAnsi="Arial" w:cs="Arial"/>
          <w:bCs/>
          <w:sz w:val="24"/>
          <w:szCs w:val="24"/>
        </w:rPr>
        <w:t>Elaboración y supervisión de proyectos eléctricos para salas</w:t>
      </w:r>
      <w:r w:rsidR="00222678">
        <w:rPr>
          <w:rFonts w:ascii="Arial" w:hAnsi="Arial" w:cs="Arial"/>
          <w:bCs/>
          <w:sz w:val="24"/>
          <w:szCs w:val="24"/>
        </w:rPr>
        <w:t xml:space="preserve"> </w:t>
      </w:r>
      <w:r w:rsidRPr="00222678">
        <w:rPr>
          <w:rFonts w:ascii="Arial" w:hAnsi="Arial" w:cs="Arial"/>
          <w:bCs/>
          <w:sz w:val="24"/>
          <w:szCs w:val="24"/>
        </w:rPr>
        <w:t>técnicas head end dentro de la zona sur</w:t>
      </w:r>
      <w:r w:rsidR="00222678">
        <w:rPr>
          <w:rFonts w:ascii="Arial" w:hAnsi="Arial" w:cs="Arial"/>
          <w:bCs/>
          <w:sz w:val="24"/>
          <w:szCs w:val="24"/>
        </w:rPr>
        <w:t>.</w:t>
      </w:r>
    </w:p>
    <w:p w:rsidR="00B437C9" w:rsidRPr="00222678" w:rsidRDefault="00B437C9" w:rsidP="00222678">
      <w:pPr>
        <w:pStyle w:val="Prrafodelista"/>
        <w:numPr>
          <w:ilvl w:val="0"/>
          <w:numId w:val="20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678">
        <w:rPr>
          <w:rFonts w:ascii="Arial" w:hAnsi="Arial" w:cs="Arial"/>
          <w:bCs/>
          <w:sz w:val="24"/>
          <w:szCs w:val="24"/>
        </w:rPr>
        <w:t>Supervisión de la operación y mantención de los sistemas</w:t>
      </w:r>
      <w:r w:rsidR="00222678" w:rsidRPr="00222678">
        <w:rPr>
          <w:rFonts w:ascii="Arial" w:hAnsi="Arial" w:cs="Arial"/>
          <w:bCs/>
          <w:sz w:val="24"/>
          <w:szCs w:val="24"/>
        </w:rPr>
        <w:t xml:space="preserve"> </w:t>
      </w:r>
      <w:r w:rsidRPr="00222678">
        <w:rPr>
          <w:rFonts w:ascii="Arial" w:hAnsi="Arial" w:cs="Arial"/>
          <w:bCs/>
          <w:sz w:val="24"/>
          <w:szCs w:val="24"/>
        </w:rPr>
        <w:t xml:space="preserve">eléctricos de respaldos </w:t>
      </w:r>
      <w:r w:rsidR="00BB01D8" w:rsidRPr="00222678">
        <w:rPr>
          <w:rFonts w:ascii="Arial" w:hAnsi="Arial" w:cs="Arial"/>
          <w:bCs/>
          <w:sz w:val="24"/>
          <w:szCs w:val="24"/>
        </w:rPr>
        <w:t>(Generadores</w:t>
      </w:r>
      <w:r w:rsidRPr="00222678">
        <w:rPr>
          <w:rFonts w:ascii="Arial" w:hAnsi="Arial" w:cs="Arial"/>
          <w:bCs/>
          <w:sz w:val="24"/>
          <w:szCs w:val="24"/>
        </w:rPr>
        <w:t xml:space="preserve"> y </w:t>
      </w:r>
      <w:r w:rsidR="00BB01D8" w:rsidRPr="00222678">
        <w:rPr>
          <w:rFonts w:ascii="Arial" w:hAnsi="Arial" w:cs="Arial"/>
          <w:bCs/>
          <w:sz w:val="24"/>
          <w:szCs w:val="24"/>
        </w:rPr>
        <w:t>UPS)</w:t>
      </w:r>
      <w:r w:rsidRPr="00222678">
        <w:rPr>
          <w:rFonts w:ascii="Arial" w:hAnsi="Arial" w:cs="Arial"/>
          <w:bCs/>
          <w:sz w:val="24"/>
          <w:szCs w:val="24"/>
        </w:rPr>
        <w:t xml:space="preserve"> y sistemas de aire</w:t>
      </w:r>
      <w:r w:rsidR="00222678" w:rsidRPr="00222678">
        <w:rPr>
          <w:rFonts w:ascii="Arial" w:hAnsi="Arial" w:cs="Arial"/>
          <w:bCs/>
          <w:sz w:val="24"/>
          <w:szCs w:val="24"/>
        </w:rPr>
        <w:t xml:space="preserve"> </w:t>
      </w:r>
      <w:r w:rsidRPr="00222678">
        <w:rPr>
          <w:rFonts w:ascii="Arial" w:hAnsi="Arial" w:cs="Arial"/>
          <w:bCs/>
          <w:sz w:val="24"/>
          <w:szCs w:val="24"/>
        </w:rPr>
        <w:t>acondicionado, para las plantas técnicas de VTR en la Zona Sur</w:t>
      </w:r>
      <w:r w:rsidR="00222678">
        <w:rPr>
          <w:rFonts w:ascii="Arial" w:hAnsi="Arial" w:cs="Arial"/>
          <w:bCs/>
          <w:sz w:val="24"/>
          <w:szCs w:val="24"/>
        </w:rPr>
        <w:t xml:space="preserve"> </w:t>
      </w:r>
      <w:r w:rsidR="00BB01D8" w:rsidRPr="00222678">
        <w:rPr>
          <w:rFonts w:ascii="Arial" w:hAnsi="Arial" w:cs="Arial"/>
          <w:bCs/>
          <w:sz w:val="24"/>
          <w:szCs w:val="24"/>
        </w:rPr>
        <w:t>(Curicó</w:t>
      </w:r>
      <w:r w:rsidRPr="00222678">
        <w:rPr>
          <w:rFonts w:ascii="Arial" w:hAnsi="Arial" w:cs="Arial"/>
          <w:bCs/>
          <w:sz w:val="24"/>
          <w:szCs w:val="24"/>
        </w:rPr>
        <w:t xml:space="preserve"> a </w:t>
      </w:r>
      <w:r w:rsidR="00BB01D8" w:rsidRPr="00222678">
        <w:rPr>
          <w:rFonts w:ascii="Arial" w:hAnsi="Arial" w:cs="Arial"/>
          <w:bCs/>
          <w:sz w:val="24"/>
          <w:szCs w:val="24"/>
        </w:rPr>
        <w:t>Castro)</w:t>
      </w:r>
      <w:r w:rsidR="00222678">
        <w:rPr>
          <w:rFonts w:ascii="Arial" w:hAnsi="Arial" w:cs="Arial"/>
          <w:bCs/>
          <w:sz w:val="24"/>
          <w:szCs w:val="24"/>
        </w:rPr>
        <w:t>.</w:t>
      </w:r>
    </w:p>
    <w:p w:rsidR="00B437C9" w:rsidRPr="0023222D" w:rsidRDefault="00B437C9" w:rsidP="00222678">
      <w:pPr>
        <w:pStyle w:val="Prrafodelista"/>
        <w:numPr>
          <w:ilvl w:val="0"/>
          <w:numId w:val="20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3222D">
        <w:rPr>
          <w:rFonts w:ascii="Arial" w:hAnsi="Arial" w:cs="Arial"/>
          <w:bCs/>
          <w:sz w:val="24"/>
          <w:szCs w:val="24"/>
        </w:rPr>
        <w:t>Administración de fondos en cuenta de mantención de equipos</w:t>
      </w:r>
      <w:r w:rsidR="0023222D">
        <w:rPr>
          <w:rFonts w:ascii="Arial" w:hAnsi="Arial" w:cs="Arial"/>
          <w:bCs/>
          <w:sz w:val="24"/>
          <w:szCs w:val="24"/>
        </w:rPr>
        <w:t xml:space="preserve"> </w:t>
      </w:r>
      <w:r w:rsidRPr="0023222D">
        <w:rPr>
          <w:rFonts w:ascii="Arial" w:hAnsi="Arial" w:cs="Arial"/>
          <w:bCs/>
          <w:sz w:val="24"/>
          <w:szCs w:val="24"/>
        </w:rPr>
        <w:t>head end zona sur</w:t>
      </w:r>
    </w:p>
    <w:p w:rsidR="0023222D" w:rsidRDefault="0023222D" w:rsidP="00222678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F3C27" w:rsidRPr="00AF1015" w:rsidRDefault="006F3C27" w:rsidP="00AF3AB4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ind w:left="5565" w:hanging="556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TRABAJOS EN MANTENIMIENTO</w:t>
      </w:r>
      <w:r w:rsidRPr="00AF1015">
        <w:rPr>
          <w:rFonts w:ascii="Arial" w:hAnsi="Arial" w:cs="Arial"/>
          <w:b/>
          <w:bCs/>
        </w:rPr>
        <w:tab/>
      </w:r>
      <w:r w:rsidRPr="00AF1015">
        <w:rPr>
          <w:rFonts w:ascii="Arial" w:hAnsi="Arial" w:cs="Arial"/>
          <w:b/>
          <w:bCs/>
        </w:rPr>
        <w:tab/>
      </w:r>
      <w:r w:rsidRPr="00AF101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</w:t>
      </w:r>
      <w:r w:rsidR="00AF3AB4">
        <w:rPr>
          <w:rFonts w:ascii="Arial" w:hAnsi="Arial" w:cs="Arial"/>
          <w:b/>
          <w:bCs/>
        </w:rPr>
        <w:t xml:space="preserve">Junio a Diciembre 2006 </w:t>
      </w:r>
      <w:r>
        <w:rPr>
          <w:rFonts w:ascii="Arial" w:hAnsi="Arial" w:cs="Arial"/>
          <w:b/>
          <w:bCs/>
        </w:rPr>
        <w:t xml:space="preserve">Octubre 1989 a Diciembre 1998 </w:t>
      </w:r>
      <w:r w:rsidRPr="00AF1015">
        <w:rPr>
          <w:rFonts w:ascii="Arial" w:hAnsi="Arial" w:cs="Arial"/>
          <w:b/>
          <w:bCs/>
        </w:rPr>
        <w:t xml:space="preserve"> </w:t>
      </w:r>
    </w:p>
    <w:p w:rsidR="00497A79" w:rsidRDefault="00497A79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06570" w:rsidRDefault="00206570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97A79" w:rsidRDefault="00497A79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F3C27" w:rsidRDefault="00AF3AB4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Durante los</w:t>
      </w:r>
      <w:r w:rsidR="008611AD">
        <w:rPr>
          <w:rFonts w:ascii="Arial" w:hAnsi="Arial" w:cs="Arial"/>
          <w:bCs/>
          <w:sz w:val="24"/>
          <w:szCs w:val="24"/>
        </w:rPr>
        <w:t xml:space="preserve"> periodo</w:t>
      </w:r>
      <w:r>
        <w:rPr>
          <w:rFonts w:ascii="Arial" w:hAnsi="Arial" w:cs="Arial"/>
          <w:bCs/>
          <w:sz w:val="24"/>
          <w:szCs w:val="24"/>
        </w:rPr>
        <w:t>s</w:t>
      </w:r>
      <w:r w:rsidR="008611AD">
        <w:rPr>
          <w:rFonts w:ascii="Arial" w:hAnsi="Arial" w:cs="Arial"/>
          <w:bCs/>
          <w:sz w:val="24"/>
          <w:szCs w:val="24"/>
        </w:rPr>
        <w:t xml:space="preserve"> 1989</w:t>
      </w:r>
      <w:r w:rsidR="00497A79">
        <w:rPr>
          <w:rFonts w:ascii="Arial" w:hAnsi="Arial" w:cs="Arial"/>
          <w:bCs/>
          <w:sz w:val="24"/>
          <w:szCs w:val="24"/>
        </w:rPr>
        <w:t xml:space="preserve"> al 1998</w:t>
      </w:r>
      <w:r>
        <w:rPr>
          <w:rFonts w:ascii="Arial" w:hAnsi="Arial" w:cs="Arial"/>
          <w:bCs/>
          <w:sz w:val="24"/>
          <w:szCs w:val="24"/>
        </w:rPr>
        <w:t xml:space="preserve"> y 2006,</w:t>
      </w:r>
      <w:r w:rsidR="00497A79">
        <w:rPr>
          <w:rFonts w:ascii="Arial" w:hAnsi="Arial" w:cs="Arial"/>
          <w:bCs/>
          <w:sz w:val="24"/>
          <w:szCs w:val="24"/>
        </w:rPr>
        <w:t xml:space="preserve"> se desempeña en diferentes trabajos de mantenimiento y montaje industrial con cargos Técnicos y de Supervisión </w:t>
      </w:r>
      <w:r w:rsidR="00222121">
        <w:rPr>
          <w:rFonts w:ascii="Arial" w:hAnsi="Arial" w:cs="Arial"/>
          <w:bCs/>
          <w:sz w:val="24"/>
          <w:szCs w:val="24"/>
        </w:rPr>
        <w:t xml:space="preserve">para diferentes empresas contratistas </w:t>
      </w:r>
      <w:r w:rsidR="00497A79">
        <w:rPr>
          <w:rFonts w:ascii="Arial" w:hAnsi="Arial" w:cs="Arial"/>
          <w:bCs/>
          <w:sz w:val="24"/>
          <w:szCs w:val="24"/>
        </w:rPr>
        <w:t>en el ambiente industrial como en la gran minería.</w:t>
      </w:r>
    </w:p>
    <w:p w:rsidR="00206570" w:rsidRDefault="00206570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06570" w:rsidRDefault="00206570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2121" w:rsidRDefault="00222121" w:rsidP="00497A79">
      <w:p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A32CD" w:rsidRDefault="001A32CD" w:rsidP="00222121">
      <w:pPr>
        <w:pStyle w:val="Prrafodelista"/>
        <w:numPr>
          <w:ilvl w:val="0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Mantenimiento en sistemas eléctricos de Control</w:t>
      </w:r>
      <w:r w:rsidR="007E5C1C">
        <w:rPr>
          <w:rFonts w:ascii="Arial" w:hAnsi="Arial" w:cs="Arial"/>
          <w:bCs/>
          <w:sz w:val="24"/>
          <w:szCs w:val="24"/>
        </w:rPr>
        <w:t>, Fuerza y</w:t>
      </w:r>
      <w:r>
        <w:rPr>
          <w:rFonts w:ascii="Arial" w:hAnsi="Arial" w:cs="Arial"/>
          <w:bCs/>
          <w:sz w:val="24"/>
          <w:szCs w:val="24"/>
        </w:rPr>
        <w:t xml:space="preserve"> Alumbrado para los sistemas de correas transportadoras de mineral, perteneciente </w:t>
      </w:r>
      <w:r w:rsidR="00BB01D8">
        <w:rPr>
          <w:rFonts w:ascii="Arial" w:hAnsi="Arial" w:cs="Arial"/>
          <w:bCs/>
          <w:sz w:val="24"/>
          <w:szCs w:val="24"/>
        </w:rPr>
        <w:t>a Minera</w:t>
      </w:r>
      <w:r>
        <w:rPr>
          <w:rFonts w:ascii="Arial" w:hAnsi="Arial" w:cs="Arial"/>
          <w:bCs/>
          <w:sz w:val="24"/>
          <w:szCs w:val="24"/>
        </w:rPr>
        <w:t xml:space="preserve"> Los Pelambres, a través de la empresa Si</w:t>
      </w:r>
      <w:r w:rsidR="00BB245C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mens.</w:t>
      </w:r>
    </w:p>
    <w:p w:rsidR="001A32CD" w:rsidRDefault="001A32CD" w:rsidP="001A32CD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22121" w:rsidRDefault="00222121" w:rsidP="00222121">
      <w:pPr>
        <w:pStyle w:val="Prrafodelista"/>
        <w:numPr>
          <w:ilvl w:val="0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121">
        <w:rPr>
          <w:rFonts w:ascii="Arial" w:hAnsi="Arial" w:cs="Arial"/>
          <w:bCs/>
          <w:sz w:val="24"/>
          <w:szCs w:val="24"/>
        </w:rPr>
        <w:t>Automatización, por medio de control remoto por radio frecuencia, para maquinaria eléctrica (Perforadoras, apiladores y Puentes Grúas) en las Mineras Zaldivar (C.M.Z.) y Escondida (M.E.L.)</w:t>
      </w:r>
      <w:r w:rsidR="000904DD">
        <w:rPr>
          <w:rFonts w:ascii="Arial" w:hAnsi="Arial" w:cs="Arial"/>
          <w:bCs/>
          <w:sz w:val="24"/>
          <w:szCs w:val="24"/>
        </w:rPr>
        <w:t>, por la empresa BANFF Ltda.</w:t>
      </w:r>
    </w:p>
    <w:p w:rsidR="000349EA" w:rsidRPr="00222121" w:rsidRDefault="000349EA" w:rsidP="000349EA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2121" w:rsidRPr="00222121" w:rsidRDefault="00222121" w:rsidP="00222121">
      <w:pPr>
        <w:pStyle w:val="Prrafodelista"/>
        <w:numPr>
          <w:ilvl w:val="0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2121">
        <w:rPr>
          <w:rFonts w:ascii="Arial" w:hAnsi="Arial" w:cs="Arial"/>
          <w:bCs/>
          <w:sz w:val="24"/>
          <w:szCs w:val="24"/>
        </w:rPr>
        <w:t xml:space="preserve">Soporte Técnico en sistemas de </w:t>
      </w:r>
      <w:r w:rsidR="00D80EE8">
        <w:rPr>
          <w:rFonts w:ascii="Arial" w:hAnsi="Arial" w:cs="Arial"/>
          <w:bCs/>
          <w:sz w:val="24"/>
          <w:szCs w:val="24"/>
        </w:rPr>
        <w:t>e</w:t>
      </w:r>
      <w:r w:rsidR="000904DD">
        <w:rPr>
          <w:rFonts w:ascii="Arial" w:hAnsi="Arial" w:cs="Arial"/>
          <w:bCs/>
          <w:sz w:val="24"/>
          <w:szCs w:val="24"/>
        </w:rPr>
        <w:t xml:space="preserve">nchufes </w:t>
      </w:r>
      <w:r w:rsidR="008611AD">
        <w:rPr>
          <w:rFonts w:ascii="Arial" w:hAnsi="Arial" w:cs="Arial"/>
          <w:bCs/>
          <w:sz w:val="24"/>
          <w:szCs w:val="24"/>
        </w:rPr>
        <w:t>para cables mineros</w:t>
      </w:r>
      <w:r w:rsidRPr="00222121">
        <w:rPr>
          <w:rFonts w:ascii="Arial" w:hAnsi="Arial" w:cs="Arial"/>
          <w:bCs/>
          <w:sz w:val="24"/>
          <w:szCs w:val="24"/>
        </w:rPr>
        <w:t xml:space="preserve"> 1</w:t>
      </w:r>
      <w:r w:rsidR="00DF7043">
        <w:rPr>
          <w:rFonts w:ascii="Arial" w:hAnsi="Arial" w:cs="Arial"/>
          <w:bCs/>
          <w:sz w:val="24"/>
          <w:szCs w:val="24"/>
        </w:rPr>
        <w:t>.1</w:t>
      </w:r>
      <w:r w:rsidRPr="00222121">
        <w:rPr>
          <w:rFonts w:ascii="Arial" w:hAnsi="Arial" w:cs="Arial"/>
          <w:bCs/>
          <w:sz w:val="24"/>
          <w:szCs w:val="24"/>
        </w:rPr>
        <w:t>, 8 y 15 KV.</w:t>
      </w:r>
      <w:r w:rsidR="008611AD">
        <w:rPr>
          <w:rFonts w:ascii="Arial" w:hAnsi="Arial" w:cs="Arial"/>
          <w:bCs/>
          <w:sz w:val="24"/>
          <w:szCs w:val="24"/>
        </w:rPr>
        <w:t>, a través de la empresa BANFF Ltda.</w:t>
      </w:r>
    </w:p>
    <w:p w:rsidR="00222121" w:rsidRPr="000349EA" w:rsidRDefault="00222121" w:rsidP="000349EA">
      <w:pPr>
        <w:pStyle w:val="Prrafodelista"/>
        <w:numPr>
          <w:ilvl w:val="1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49EA">
        <w:rPr>
          <w:rFonts w:ascii="Arial" w:hAnsi="Arial" w:cs="Arial"/>
          <w:bCs/>
          <w:sz w:val="24"/>
          <w:szCs w:val="24"/>
        </w:rPr>
        <w:t>Minera Doña Inés de Collahuasi</w:t>
      </w:r>
    </w:p>
    <w:p w:rsidR="00222121" w:rsidRPr="000349EA" w:rsidRDefault="00222121" w:rsidP="000349EA">
      <w:pPr>
        <w:pStyle w:val="Prrafodelista"/>
        <w:numPr>
          <w:ilvl w:val="1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49EA">
        <w:rPr>
          <w:rFonts w:ascii="Arial" w:hAnsi="Arial" w:cs="Arial"/>
          <w:bCs/>
          <w:sz w:val="24"/>
          <w:szCs w:val="24"/>
        </w:rPr>
        <w:t>Compañía Minera Quebrada Blanca</w:t>
      </w:r>
    </w:p>
    <w:p w:rsidR="00222121" w:rsidRPr="000349EA" w:rsidRDefault="00222121" w:rsidP="000349EA">
      <w:pPr>
        <w:pStyle w:val="Prrafodelista"/>
        <w:numPr>
          <w:ilvl w:val="1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49EA">
        <w:rPr>
          <w:rFonts w:ascii="Arial" w:hAnsi="Arial" w:cs="Arial"/>
          <w:bCs/>
          <w:sz w:val="24"/>
          <w:szCs w:val="24"/>
        </w:rPr>
        <w:t>Compañía Minera Zaldivar</w:t>
      </w:r>
    </w:p>
    <w:p w:rsidR="00222121" w:rsidRPr="000349EA" w:rsidRDefault="00222121" w:rsidP="000349EA">
      <w:pPr>
        <w:pStyle w:val="Prrafodelista"/>
        <w:numPr>
          <w:ilvl w:val="1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49EA">
        <w:rPr>
          <w:rFonts w:ascii="Arial" w:hAnsi="Arial" w:cs="Arial"/>
          <w:bCs/>
          <w:sz w:val="24"/>
          <w:szCs w:val="24"/>
        </w:rPr>
        <w:t>Minera Escondida Limitada</w:t>
      </w:r>
    </w:p>
    <w:p w:rsidR="00222121" w:rsidRDefault="00222121" w:rsidP="000349EA">
      <w:pPr>
        <w:pStyle w:val="Prrafodelista"/>
        <w:numPr>
          <w:ilvl w:val="1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49EA">
        <w:rPr>
          <w:rFonts w:ascii="Arial" w:hAnsi="Arial" w:cs="Arial"/>
          <w:bCs/>
          <w:sz w:val="24"/>
          <w:szCs w:val="24"/>
        </w:rPr>
        <w:t>Codelco División Chuquicamata</w:t>
      </w:r>
    </w:p>
    <w:p w:rsidR="00DF7043" w:rsidRPr="000349EA" w:rsidRDefault="00DF7043" w:rsidP="00DF7043">
      <w:pPr>
        <w:pStyle w:val="Prrafodelista"/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222121" w:rsidRPr="00DF7043" w:rsidRDefault="00222121" w:rsidP="00222121">
      <w:pPr>
        <w:pStyle w:val="Prrafodelista"/>
        <w:numPr>
          <w:ilvl w:val="0"/>
          <w:numId w:val="21"/>
        </w:numPr>
        <w:tabs>
          <w:tab w:val="left" w:pos="0"/>
          <w:tab w:val="left" w:pos="3360"/>
          <w:tab w:val="left" w:pos="3720"/>
          <w:tab w:val="left" w:pos="4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F7043">
        <w:rPr>
          <w:rFonts w:ascii="Arial" w:hAnsi="Arial" w:cs="Arial"/>
          <w:bCs/>
          <w:sz w:val="24"/>
          <w:szCs w:val="24"/>
        </w:rPr>
        <w:t>Compañía General de Electricidad S.A., Zona</w:t>
      </w:r>
      <w:r w:rsidR="00DF7043" w:rsidRPr="00DF7043">
        <w:rPr>
          <w:rFonts w:ascii="Arial" w:hAnsi="Arial" w:cs="Arial"/>
          <w:bCs/>
          <w:sz w:val="24"/>
          <w:szCs w:val="24"/>
        </w:rPr>
        <w:t xml:space="preserve"> </w:t>
      </w:r>
      <w:r w:rsidRPr="00DF7043">
        <w:rPr>
          <w:rFonts w:ascii="Arial" w:hAnsi="Arial" w:cs="Arial"/>
          <w:bCs/>
          <w:sz w:val="24"/>
          <w:szCs w:val="24"/>
        </w:rPr>
        <w:t>Rancagua, Sección Medidores. Realizando</w:t>
      </w:r>
      <w:r w:rsidR="00DF7043" w:rsidRPr="00DF7043">
        <w:rPr>
          <w:rFonts w:ascii="Arial" w:hAnsi="Arial" w:cs="Arial"/>
          <w:bCs/>
          <w:sz w:val="24"/>
          <w:szCs w:val="24"/>
        </w:rPr>
        <w:t xml:space="preserve"> </w:t>
      </w:r>
      <w:r w:rsidRPr="00DF7043">
        <w:rPr>
          <w:rFonts w:ascii="Arial" w:hAnsi="Arial" w:cs="Arial"/>
          <w:bCs/>
          <w:sz w:val="24"/>
          <w:szCs w:val="24"/>
        </w:rPr>
        <w:t>actividad en terreno en la Instalación, Calibración</w:t>
      </w:r>
      <w:r w:rsidR="00DF7043" w:rsidRPr="00DF7043">
        <w:rPr>
          <w:rFonts w:ascii="Arial" w:hAnsi="Arial" w:cs="Arial"/>
          <w:bCs/>
          <w:sz w:val="24"/>
          <w:szCs w:val="24"/>
        </w:rPr>
        <w:t xml:space="preserve"> </w:t>
      </w:r>
      <w:r w:rsidRPr="00DF7043">
        <w:rPr>
          <w:rFonts w:ascii="Arial" w:hAnsi="Arial" w:cs="Arial"/>
          <w:bCs/>
          <w:sz w:val="24"/>
          <w:szCs w:val="24"/>
        </w:rPr>
        <w:t>y Mantención de Equipos de Medida en Alta y Baja</w:t>
      </w:r>
      <w:r w:rsidR="00DF7043">
        <w:rPr>
          <w:rFonts w:ascii="Arial" w:hAnsi="Arial" w:cs="Arial"/>
          <w:bCs/>
          <w:sz w:val="24"/>
          <w:szCs w:val="24"/>
        </w:rPr>
        <w:t xml:space="preserve"> </w:t>
      </w:r>
      <w:r w:rsidRPr="00DF7043">
        <w:rPr>
          <w:rFonts w:ascii="Arial" w:hAnsi="Arial" w:cs="Arial"/>
          <w:bCs/>
          <w:sz w:val="24"/>
          <w:szCs w:val="24"/>
        </w:rPr>
        <w:t>Tensión.</w:t>
      </w:r>
    </w:p>
    <w:p w:rsidR="007B075B" w:rsidRPr="00755860" w:rsidRDefault="00BA2A76" w:rsidP="007B075B">
      <w:pPr>
        <w:pBdr>
          <w:bottom w:val="single" w:sz="4" w:space="1" w:color="auto"/>
        </w:pBdr>
        <w:tabs>
          <w:tab w:val="left" w:pos="3360"/>
          <w:tab w:val="left" w:pos="3720"/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4"/>
          <w:szCs w:val="24"/>
        </w:rPr>
      </w:pPr>
      <w:r w:rsidRPr="00755860">
        <w:rPr>
          <w:rFonts w:ascii="Arial" w:hAnsi="Arial" w:cs="Arial"/>
          <w:b/>
          <w:bCs/>
          <w:sz w:val="24"/>
          <w:szCs w:val="24"/>
        </w:rPr>
        <w:lastRenderedPageBreak/>
        <w:t>FORMACION ACADÉ</w:t>
      </w:r>
      <w:r w:rsidR="007B075B" w:rsidRPr="00755860">
        <w:rPr>
          <w:rFonts w:ascii="Arial" w:hAnsi="Arial" w:cs="Arial"/>
          <w:b/>
          <w:bCs/>
          <w:sz w:val="24"/>
          <w:szCs w:val="24"/>
        </w:rPr>
        <w:t xml:space="preserve">MICA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7327"/>
      </w:tblGrid>
      <w:tr w:rsidR="007B075B" w:rsidRPr="00755860" w:rsidTr="00DF7043">
        <w:trPr>
          <w:trHeight w:val="895"/>
        </w:trPr>
        <w:tc>
          <w:tcPr>
            <w:tcW w:w="1526" w:type="dxa"/>
          </w:tcPr>
          <w:p w:rsidR="007B075B" w:rsidRPr="00755860" w:rsidRDefault="0023222D" w:rsidP="007B075B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2012-2014</w:t>
            </w:r>
            <w:r w:rsidR="007B075B" w:rsidRPr="0075586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7452" w:type="dxa"/>
          </w:tcPr>
          <w:p w:rsidR="00DF7043" w:rsidRPr="00755860" w:rsidRDefault="007B075B" w:rsidP="000A7468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5860">
              <w:rPr>
                <w:rFonts w:ascii="Arial" w:hAnsi="Arial" w:cs="Arial"/>
                <w:sz w:val="24"/>
                <w:szCs w:val="24"/>
              </w:rPr>
              <w:t>Magister en I</w:t>
            </w:r>
            <w:r w:rsidR="00EA4C8B">
              <w:rPr>
                <w:rFonts w:ascii="Arial" w:hAnsi="Arial" w:cs="Arial"/>
                <w:sz w:val="24"/>
                <w:szCs w:val="24"/>
              </w:rPr>
              <w:t>ngeniería industrial y sistemas</w:t>
            </w:r>
            <w:r w:rsidRPr="00755860">
              <w:rPr>
                <w:rFonts w:ascii="Arial" w:hAnsi="Arial" w:cs="Arial"/>
                <w:sz w:val="24"/>
                <w:szCs w:val="24"/>
              </w:rPr>
              <w:t>. Universidad del Desarrollo. Sede Concepción</w:t>
            </w:r>
          </w:p>
          <w:p w:rsidR="007B075B" w:rsidRPr="00755860" w:rsidRDefault="007B075B" w:rsidP="00DF7043">
            <w:pPr>
              <w:tabs>
                <w:tab w:val="left" w:pos="33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75B" w:rsidRPr="00755860" w:rsidTr="00BA2A76">
        <w:tc>
          <w:tcPr>
            <w:tcW w:w="1526" w:type="dxa"/>
          </w:tcPr>
          <w:p w:rsidR="007B075B" w:rsidRPr="00755860" w:rsidRDefault="007B075B" w:rsidP="00DF7043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5860">
              <w:rPr>
                <w:rFonts w:ascii="Arial" w:hAnsi="Arial" w:cs="Arial"/>
                <w:bCs/>
                <w:sz w:val="24"/>
                <w:szCs w:val="24"/>
              </w:rPr>
              <w:t>199</w:t>
            </w:r>
            <w:r w:rsidR="00DF704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755860">
              <w:rPr>
                <w:rFonts w:ascii="Arial" w:hAnsi="Arial" w:cs="Arial"/>
                <w:bCs/>
                <w:sz w:val="24"/>
                <w:szCs w:val="24"/>
              </w:rPr>
              <w:t xml:space="preserve"> -1997  </w:t>
            </w:r>
          </w:p>
        </w:tc>
        <w:tc>
          <w:tcPr>
            <w:tcW w:w="7452" w:type="dxa"/>
          </w:tcPr>
          <w:p w:rsidR="00DF7043" w:rsidRPr="00755860" w:rsidRDefault="00DF7043" w:rsidP="00A501ED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Ingeniero de Ejecución en Electrónica</w:t>
            </w:r>
            <w:r w:rsidR="00A501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663AD">
              <w:rPr>
                <w:rFonts w:ascii="Arial" w:hAnsi="Arial" w:cs="Arial"/>
                <w:sz w:val="24"/>
                <w:szCs w:val="24"/>
              </w:rPr>
              <w:t>Universidad del Bio-Bio</w:t>
            </w:r>
          </w:p>
          <w:p w:rsidR="007B075B" w:rsidRPr="00755860" w:rsidRDefault="007B075B" w:rsidP="00A501ED">
            <w:pPr>
              <w:tabs>
                <w:tab w:val="left" w:pos="33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75B" w:rsidRPr="00755860" w:rsidTr="00BA2A76">
        <w:tc>
          <w:tcPr>
            <w:tcW w:w="1526" w:type="dxa"/>
          </w:tcPr>
          <w:p w:rsidR="007B075B" w:rsidRPr="00755860" w:rsidRDefault="007B075B" w:rsidP="000663A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5860">
              <w:rPr>
                <w:rFonts w:ascii="Arial" w:hAnsi="Arial" w:cs="Arial"/>
                <w:sz w:val="24"/>
                <w:szCs w:val="24"/>
              </w:rPr>
              <w:t>198</w:t>
            </w:r>
            <w:r w:rsidR="000663AD">
              <w:rPr>
                <w:rFonts w:ascii="Arial" w:hAnsi="Arial" w:cs="Arial"/>
                <w:sz w:val="24"/>
                <w:szCs w:val="24"/>
              </w:rPr>
              <w:t>6</w:t>
            </w:r>
            <w:r w:rsidRPr="00755860">
              <w:rPr>
                <w:rFonts w:ascii="Arial" w:hAnsi="Arial" w:cs="Arial"/>
                <w:sz w:val="24"/>
                <w:szCs w:val="24"/>
              </w:rPr>
              <w:t xml:space="preserve"> -19</w:t>
            </w:r>
            <w:r w:rsidR="000663AD">
              <w:rPr>
                <w:rFonts w:ascii="Arial" w:hAnsi="Arial" w:cs="Arial"/>
                <w:sz w:val="24"/>
                <w:szCs w:val="24"/>
              </w:rPr>
              <w:t>89</w:t>
            </w:r>
            <w:r w:rsidRPr="0075586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7452" w:type="dxa"/>
          </w:tcPr>
          <w:p w:rsidR="007B075B" w:rsidRPr="00755860" w:rsidRDefault="007B075B" w:rsidP="00A501ED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  <w:r w:rsidRPr="00755860">
              <w:rPr>
                <w:rFonts w:ascii="Arial" w:hAnsi="Arial" w:cs="Arial"/>
                <w:sz w:val="24"/>
                <w:szCs w:val="24"/>
              </w:rPr>
              <w:t xml:space="preserve">Técnico </w:t>
            </w:r>
            <w:r w:rsidR="000663AD">
              <w:rPr>
                <w:rFonts w:ascii="Arial" w:hAnsi="Arial" w:cs="Arial"/>
                <w:sz w:val="24"/>
                <w:szCs w:val="24"/>
              </w:rPr>
              <w:t>Universitario en Electricidad</w:t>
            </w:r>
            <w:r w:rsidR="00A501E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0663AD">
              <w:rPr>
                <w:rFonts w:ascii="Arial" w:hAnsi="Arial" w:cs="Arial"/>
                <w:sz w:val="24"/>
                <w:szCs w:val="24"/>
              </w:rPr>
              <w:t>Universidad del</w:t>
            </w:r>
            <w:r w:rsidR="00A501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63AD">
              <w:rPr>
                <w:rFonts w:ascii="Arial" w:hAnsi="Arial" w:cs="Arial"/>
                <w:sz w:val="24"/>
                <w:szCs w:val="24"/>
              </w:rPr>
              <w:t>Bio-Bio</w:t>
            </w:r>
          </w:p>
          <w:p w:rsidR="007B075B" w:rsidRPr="00755860" w:rsidRDefault="007B075B" w:rsidP="00A501E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570" w:rsidRPr="00755860" w:rsidTr="00BA2A76">
        <w:tc>
          <w:tcPr>
            <w:tcW w:w="1526" w:type="dxa"/>
          </w:tcPr>
          <w:p w:rsidR="00206570" w:rsidRPr="00755860" w:rsidRDefault="00206570" w:rsidP="000663A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</w:tcPr>
          <w:p w:rsidR="00206570" w:rsidRPr="00755860" w:rsidRDefault="00206570" w:rsidP="007B075B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6570" w:rsidRPr="00755860" w:rsidTr="00BA2A76">
        <w:tc>
          <w:tcPr>
            <w:tcW w:w="1526" w:type="dxa"/>
          </w:tcPr>
          <w:p w:rsidR="00206570" w:rsidRPr="00755860" w:rsidRDefault="00206570" w:rsidP="000663A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</w:tcPr>
          <w:p w:rsidR="00206570" w:rsidRPr="00755860" w:rsidRDefault="00206570" w:rsidP="007B075B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6570" w:rsidRDefault="00206570" w:rsidP="007C435E">
      <w:pPr>
        <w:pBdr>
          <w:bottom w:val="single" w:sz="4" w:space="1" w:color="auto"/>
        </w:pBdr>
        <w:tabs>
          <w:tab w:val="left" w:pos="3360"/>
          <w:tab w:val="left" w:pos="3720"/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0"/>
          <w:szCs w:val="20"/>
        </w:rPr>
      </w:pPr>
    </w:p>
    <w:p w:rsidR="007C435E" w:rsidRPr="00C45542" w:rsidRDefault="007C435E" w:rsidP="007C435E">
      <w:pPr>
        <w:pBdr>
          <w:bottom w:val="single" w:sz="4" w:space="1" w:color="auto"/>
        </w:pBdr>
        <w:tabs>
          <w:tab w:val="left" w:pos="3360"/>
          <w:tab w:val="left" w:pos="3720"/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4"/>
          <w:szCs w:val="24"/>
        </w:rPr>
      </w:pPr>
      <w:r w:rsidRPr="00C45542">
        <w:rPr>
          <w:rFonts w:ascii="Arial" w:hAnsi="Arial" w:cs="Arial"/>
          <w:b/>
          <w:bCs/>
          <w:sz w:val="24"/>
          <w:szCs w:val="24"/>
        </w:rPr>
        <w:t xml:space="preserve">PERFECCIONAMIENTO </w:t>
      </w:r>
    </w:p>
    <w:tbl>
      <w:tblPr>
        <w:tblStyle w:val="Tablaconcuadrcul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8"/>
        <w:gridCol w:w="7994"/>
      </w:tblGrid>
      <w:tr w:rsidR="00755860" w:rsidTr="00067F10">
        <w:trPr>
          <w:trHeight w:val="737"/>
        </w:trPr>
        <w:tc>
          <w:tcPr>
            <w:tcW w:w="1748" w:type="dxa"/>
          </w:tcPr>
          <w:p w:rsidR="00755860" w:rsidRPr="00A9314C" w:rsidRDefault="00A22D9D" w:rsidP="00A22D9D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0" w:type="auto"/>
          </w:tcPr>
          <w:p w:rsidR="00A22D9D" w:rsidRPr="00A22D9D" w:rsidRDefault="00A22D9D" w:rsidP="00731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2D9D">
              <w:rPr>
                <w:rFonts w:ascii="Arial" w:hAnsi="Arial" w:cs="Arial"/>
                <w:sz w:val="24"/>
                <w:szCs w:val="24"/>
                <w:lang w:val="es-ES"/>
              </w:rPr>
              <w:t>Curso de Protocolos en redes de Datos para dar Telefonía IP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r w:rsidRPr="00A22D9D">
              <w:rPr>
                <w:rFonts w:ascii="Arial" w:hAnsi="Arial" w:cs="Arial"/>
                <w:sz w:val="24"/>
                <w:szCs w:val="24"/>
                <w:lang w:val="es-ES"/>
              </w:rPr>
              <w:t>Dictado por Logtel Communications, en conjunto con la Universidad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A22D9D">
              <w:rPr>
                <w:rFonts w:ascii="Arial" w:hAnsi="Arial" w:cs="Arial"/>
                <w:sz w:val="24"/>
                <w:szCs w:val="24"/>
                <w:lang w:val="es-ES"/>
              </w:rPr>
              <w:t>de Chile.</w:t>
            </w:r>
          </w:p>
        </w:tc>
      </w:tr>
      <w:tr w:rsidR="00755860" w:rsidTr="00067F10">
        <w:trPr>
          <w:trHeight w:val="737"/>
        </w:trPr>
        <w:tc>
          <w:tcPr>
            <w:tcW w:w="1748" w:type="dxa"/>
          </w:tcPr>
          <w:p w:rsidR="00755860" w:rsidRPr="00A9314C" w:rsidRDefault="00755860" w:rsidP="00A22D9D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14C">
              <w:rPr>
                <w:rFonts w:ascii="Arial" w:hAnsi="Arial" w:cs="Arial"/>
                <w:sz w:val="24"/>
                <w:szCs w:val="24"/>
              </w:rPr>
              <w:t>200</w:t>
            </w:r>
            <w:r w:rsidR="00A22D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2D9D" w:rsidRPr="00A22D9D" w:rsidRDefault="00A22D9D" w:rsidP="00A22D9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D9D">
              <w:rPr>
                <w:rFonts w:ascii="Arial" w:hAnsi="Arial" w:cs="Arial"/>
                <w:sz w:val="24"/>
                <w:szCs w:val="24"/>
              </w:rPr>
              <w:t>Detección de Fallas y Mantenimiento de Mallas y Puestas a Tierras</w:t>
            </w:r>
          </w:p>
          <w:p w:rsidR="00755860" w:rsidRDefault="00A22D9D" w:rsidP="00A22D9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D9D">
              <w:rPr>
                <w:rFonts w:ascii="Arial" w:hAnsi="Arial" w:cs="Arial"/>
                <w:sz w:val="24"/>
                <w:szCs w:val="24"/>
              </w:rPr>
              <w:t>en los Sistemas Eléctricos, Dictado por Under Fire</w:t>
            </w:r>
            <w:r>
              <w:rPr>
                <w:rFonts w:ascii="Arial" w:hAnsi="Arial" w:cs="Arial"/>
                <w:sz w:val="24"/>
                <w:szCs w:val="24"/>
              </w:rPr>
              <w:t xml:space="preserve"> Electric.</w:t>
            </w:r>
          </w:p>
          <w:p w:rsidR="00A22D9D" w:rsidRPr="00A9314C" w:rsidRDefault="00A22D9D" w:rsidP="00A22D9D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860" w:rsidTr="00067F10">
        <w:trPr>
          <w:trHeight w:val="737"/>
        </w:trPr>
        <w:tc>
          <w:tcPr>
            <w:tcW w:w="1748" w:type="dxa"/>
          </w:tcPr>
          <w:p w:rsidR="00755860" w:rsidRPr="00A9314C" w:rsidRDefault="00755860" w:rsidP="00694BC7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14C">
              <w:rPr>
                <w:rFonts w:ascii="Arial" w:hAnsi="Arial" w:cs="Arial"/>
                <w:sz w:val="24"/>
                <w:szCs w:val="24"/>
              </w:rPr>
              <w:t>200</w:t>
            </w:r>
            <w:r w:rsidR="00694B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4BC7" w:rsidRPr="00694BC7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 xml:space="preserve">Seminario </w:t>
            </w:r>
            <w:r w:rsidR="00BB01D8" w:rsidRPr="00694BC7">
              <w:rPr>
                <w:rFonts w:ascii="Arial" w:hAnsi="Arial" w:cs="Arial"/>
                <w:sz w:val="24"/>
                <w:szCs w:val="24"/>
              </w:rPr>
              <w:t>sobre Sistemas</w:t>
            </w:r>
            <w:r w:rsidRPr="00694BC7">
              <w:rPr>
                <w:rFonts w:ascii="Arial" w:hAnsi="Arial" w:cs="Arial"/>
                <w:sz w:val="24"/>
                <w:szCs w:val="24"/>
              </w:rPr>
              <w:t xml:space="preserve"> Eléctricos Industriales y Control de sus </w:t>
            </w:r>
            <w:r w:rsidR="00BB01D8" w:rsidRPr="00694BC7">
              <w:rPr>
                <w:rFonts w:ascii="Arial" w:hAnsi="Arial" w:cs="Arial"/>
                <w:sz w:val="24"/>
                <w:szCs w:val="24"/>
              </w:rPr>
              <w:t>Riesgos Asociados</w:t>
            </w:r>
            <w:r w:rsidRPr="00694BC7">
              <w:rPr>
                <w:rFonts w:ascii="Arial" w:hAnsi="Arial" w:cs="Arial"/>
                <w:sz w:val="24"/>
                <w:szCs w:val="24"/>
              </w:rPr>
              <w:t xml:space="preserve">, dictado por Servic Ltda </w:t>
            </w:r>
          </w:p>
          <w:p w:rsidR="00755860" w:rsidRPr="00A9314C" w:rsidRDefault="00755860" w:rsidP="001F7021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860" w:rsidTr="00731303">
        <w:trPr>
          <w:trHeight w:val="575"/>
        </w:trPr>
        <w:tc>
          <w:tcPr>
            <w:tcW w:w="1748" w:type="dxa"/>
          </w:tcPr>
          <w:p w:rsidR="00755860" w:rsidRPr="00A9314C" w:rsidRDefault="00755860" w:rsidP="00694BC7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14C">
              <w:rPr>
                <w:rFonts w:ascii="Arial" w:hAnsi="Arial" w:cs="Arial"/>
                <w:sz w:val="24"/>
                <w:szCs w:val="24"/>
              </w:rPr>
              <w:t>200</w:t>
            </w:r>
            <w:r w:rsidR="00694B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55860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>Curso avanzado de Operaciones y Mantenimiento de enlaces y Rutas en Centrales Meridian (PBX), dictado por Telectronic</w:t>
            </w:r>
            <w:r w:rsidRPr="00A931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4BC7" w:rsidRPr="00A9314C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860" w:rsidTr="00731303">
        <w:trPr>
          <w:trHeight w:val="575"/>
        </w:trPr>
        <w:tc>
          <w:tcPr>
            <w:tcW w:w="1748" w:type="dxa"/>
          </w:tcPr>
          <w:p w:rsidR="00755860" w:rsidRPr="00A9314C" w:rsidRDefault="00755860" w:rsidP="00694BC7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14C">
              <w:rPr>
                <w:rFonts w:ascii="Arial" w:hAnsi="Arial" w:cs="Arial"/>
                <w:sz w:val="24"/>
                <w:szCs w:val="24"/>
              </w:rPr>
              <w:t>200</w:t>
            </w:r>
            <w:r w:rsidR="00694B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5860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 xml:space="preserve">Curso avanzado </w:t>
            </w:r>
            <w:r w:rsidR="00BB01D8" w:rsidRPr="00694BC7">
              <w:rPr>
                <w:rFonts w:ascii="Arial" w:hAnsi="Arial" w:cs="Arial"/>
                <w:sz w:val="24"/>
                <w:szCs w:val="24"/>
              </w:rPr>
              <w:t>de Operaciones</w:t>
            </w:r>
            <w:r w:rsidRPr="00694BC7">
              <w:rPr>
                <w:rFonts w:ascii="Arial" w:hAnsi="Arial" w:cs="Arial"/>
                <w:sz w:val="24"/>
                <w:szCs w:val="24"/>
              </w:rPr>
              <w:t xml:space="preserve"> y Mantenimiento de Centrales Meridian </w:t>
            </w:r>
            <w:r w:rsidR="00BB01D8" w:rsidRPr="00694BC7">
              <w:rPr>
                <w:rFonts w:ascii="Arial" w:hAnsi="Arial" w:cs="Arial"/>
                <w:sz w:val="24"/>
                <w:szCs w:val="24"/>
              </w:rPr>
              <w:t>(PBX</w:t>
            </w:r>
            <w:r w:rsidRPr="00694BC7">
              <w:rPr>
                <w:rFonts w:ascii="Arial" w:hAnsi="Arial" w:cs="Arial"/>
                <w:sz w:val="24"/>
                <w:szCs w:val="24"/>
              </w:rPr>
              <w:t>), dictado por Telectronic</w:t>
            </w:r>
          </w:p>
          <w:p w:rsidR="00694BC7" w:rsidRPr="00A9314C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860" w:rsidTr="00731303">
        <w:trPr>
          <w:trHeight w:val="575"/>
        </w:trPr>
        <w:tc>
          <w:tcPr>
            <w:tcW w:w="1748" w:type="dxa"/>
          </w:tcPr>
          <w:p w:rsidR="00755860" w:rsidRPr="00A9314C" w:rsidRDefault="00694BC7" w:rsidP="007C435E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0" w:type="auto"/>
          </w:tcPr>
          <w:p w:rsidR="00694BC7" w:rsidRPr="00694BC7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>Curso de Operación y Mantenimiento Básico de Centrales Meridian</w:t>
            </w:r>
          </w:p>
          <w:p w:rsidR="00755860" w:rsidRDefault="00BB01D8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>(PBX)</w:t>
            </w:r>
            <w:r w:rsidR="00694BC7" w:rsidRPr="00694BC7">
              <w:rPr>
                <w:rFonts w:ascii="Arial" w:hAnsi="Arial" w:cs="Arial"/>
                <w:sz w:val="24"/>
                <w:szCs w:val="24"/>
              </w:rPr>
              <w:t>, dictado por Telectronic</w:t>
            </w:r>
            <w:r w:rsidR="00A9314C" w:rsidRPr="00A931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94BC7" w:rsidRPr="00A9314C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14C" w:rsidTr="00731303">
        <w:trPr>
          <w:trHeight w:val="575"/>
        </w:trPr>
        <w:tc>
          <w:tcPr>
            <w:tcW w:w="1748" w:type="dxa"/>
          </w:tcPr>
          <w:p w:rsidR="00A9314C" w:rsidRPr="00A9314C" w:rsidRDefault="00694BC7" w:rsidP="002B763E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0" w:type="auto"/>
          </w:tcPr>
          <w:p w:rsidR="00A9314C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BC7">
              <w:rPr>
                <w:rFonts w:ascii="Arial" w:hAnsi="Arial" w:cs="Arial"/>
                <w:sz w:val="24"/>
                <w:szCs w:val="24"/>
              </w:rPr>
              <w:t>Curso de Cableado estructurado, dictado para VTR Zona Sur</w:t>
            </w:r>
          </w:p>
          <w:p w:rsidR="00694BC7" w:rsidRPr="00A9314C" w:rsidRDefault="00694BC7" w:rsidP="00694BC7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14C" w:rsidTr="00731303">
        <w:trPr>
          <w:trHeight w:val="575"/>
        </w:trPr>
        <w:tc>
          <w:tcPr>
            <w:tcW w:w="1748" w:type="dxa"/>
          </w:tcPr>
          <w:p w:rsidR="00A9314C" w:rsidRDefault="00694BC7" w:rsidP="002B763E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  <w:p w:rsidR="002B763E" w:rsidRDefault="002B763E" w:rsidP="002B763E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763E" w:rsidRPr="006D6079" w:rsidRDefault="002B763E" w:rsidP="002B763E">
            <w:pPr>
              <w:tabs>
                <w:tab w:val="left" w:pos="1080"/>
                <w:tab w:val="left" w:pos="3360"/>
                <w:tab w:val="left" w:pos="3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694BC7" w:rsidRDefault="00694BC7" w:rsidP="002B763E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63E">
              <w:rPr>
                <w:rFonts w:ascii="Arial" w:hAnsi="Arial" w:cs="Arial"/>
                <w:sz w:val="24"/>
                <w:szCs w:val="24"/>
              </w:rPr>
              <w:t>Curso de Redes Telefónicas dictado por la U. Concepción</w:t>
            </w:r>
          </w:p>
          <w:p w:rsidR="002B763E" w:rsidRDefault="002B763E" w:rsidP="002B763E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763E" w:rsidRPr="002B763E" w:rsidRDefault="002B763E" w:rsidP="002B763E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63E">
              <w:rPr>
                <w:rFonts w:ascii="Arial" w:hAnsi="Arial" w:cs="Arial"/>
                <w:sz w:val="24"/>
                <w:szCs w:val="24"/>
              </w:rPr>
              <w:t>Curso de Comunicaciones y redes dictado por la U. Concepción</w:t>
            </w:r>
          </w:p>
          <w:p w:rsidR="002B763E" w:rsidRDefault="002B763E" w:rsidP="002B763E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763E" w:rsidRPr="002B763E" w:rsidRDefault="002B763E" w:rsidP="002B763E">
            <w:pPr>
              <w:tabs>
                <w:tab w:val="left" w:pos="3360"/>
                <w:tab w:val="left" w:pos="3720"/>
                <w:tab w:val="left" w:pos="3960"/>
                <w:tab w:val="left" w:pos="42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314C" w:rsidRPr="006D6079" w:rsidRDefault="00A9314C" w:rsidP="007C435E">
            <w:pPr>
              <w:tabs>
                <w:tab w:val="left" w:pos="1080"/>
                <w:tab w:val="left" w:pos="3360"/>
                <w:tab w:val="left" w:pos="3720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D3EEC" w:rsidRDefault="001D3EEC" w:rsidP="001D3EEC">
      <w:pPr>
        <w:pBdr>
          <w:bottom w:val="single" w:sz="4" w:space="1" w:color="auto"/>
        </w:pBdr>
        <w:tabs>
          <w:tab w:val="left" w:pos="3360"/>
          <w:tab w:val="left" w:pos="3720"/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4"/>
          <w:szCs w:val="24"/>
        </w:rPr>
      </w:pPr>
    </w:p>
    <w:p w:rsidR="001D3EEC" w:rsidRDefault="001D3EEC" w:rsidP="001D3EEC">
      <w:pPr>
        <w:pBdr>
          <w:bottom w:val="single" w:sz="4" w:space="1" w:color="auto"/>
        </w:pBdr>
        <w:tabs>
          <w:tab w:val="left" w:pos="3360"/>
          <w:tab w:val="left" w:pos="3720"/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D3EEC" w:rsidSect="00D54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3D" w:rsidRDefault="0032253D" w:rsidP="00996683">
      <w:pPr>
        <w:spacing w:after="0" w:line="240" w:lineRule="auto"/>
      </w:pPr>
      <w:r>
        <w:separator/>
      </w:r>
    </w:p>
  </w:endnote>
  <w:endnote w:type="continuationSeparator" w:id="0">
    <w:p w:rsidR="0032253D" w:rsidRDefault="0032253D" w:rsidP="0099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3D" w:rsidRDefault="0032253D" w:rsidP="00996683">
      <w:pPr>
        <w:spacing w:after="0" w:line="240" w:lineRule="auto"/>
      </w:pPr>
      <w:r>
        <w:separator/>
      </w:r>
    </w:p>
  </w:footnote>
  <w:footnote w:type="continuationSeparator" w:id="0">
    <w:p w:rsidR="0032253D" w:rsidRDefault="0032253D" w:rsidP="00996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39C"/>
    <w:multiLevelType w:val="hybridMultilevel"/>
    <w:tmpl w:val="6EB6AF5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85C54"/>
    <w:multiLevelType w:val="hybridMultilevel"/>
    <w:tmpl w:val="91D8A3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00FAF"/>
    <w:multiLevelType w:val="hybridMultilevel"/>
    <w:tmpl w:val="39223D9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C34466"/>
    <w:multiLevelType w:val="hybridMultilevel"/>
    <w:tmpl w:val="0E0EABC6"/>
    <w:lvl w:ilvl="0" w:tplc="31260E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BD"/>
    <w:multiLevelType w:val="hybridMultilevel"/>
    <w:tmpl w:val="F6B4164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E0060"/>
    <w:multiLevelType w:val="hybridMultilevel"/>
    <w:tmpl w:val="4732C13A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3349F"/>
    <w:multiLevelType w:val="hybridMultilevel"/>
    <w:tmpl w:val="5A6074B2"/>
    <w:lvl w:ilvl="0" w:tplc="F70C442A">
      <w:start w:val="199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4F4142"/>
    <w:multiLevelType w:val="hybridMultilevel"/>
    <w:tmpl w:val="6706CCA0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A03E3"/>
    <w:multiLevelType w:val="singleLevel"/>
    <w:tmpl w:val="55785AFA"/>
    <w:lvl w:ilvl="0">
      <w:start w:val="1999"/>
      <w:numFmt w:val="decimal"/>
      <w:pStyle w:val="Ttulo3"/>
      <w:lvlText w:val="%1"/>
      <w:lvlJc w:val="left"/>
      <w:pPr>
        <w:tabs>
          <w:tab w:val="num" w:pos="2250"/>
        </w:tabs>
        <w:ind w:left="2250" w:hanging="1545"/>
      </w:pPr>
      <w:rPr>
        <w:rFonts w:hint="default"/>
      </w:rPr>
    </w:lvl>
  </w:abstractNum>
  <w:abstractNum w:abstractNumId="9" w15:restartNumberingAfterBreak="0">
    <w:nsid w:val="34E44B63"/>
    <w:multiLevelType w:val="hybridMultilevel"/>
    <w:tmpl w:val="D6F4DABA"/>
    <w:lvl w:ilvl="0" w:tplc="AA180B2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4"/>
        <w:szCs w:val="24"/>
      </w:rPr>
    </w:lvl>
    <w:lvl w:ilvl="1" w:tplc="3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E074067"/>
    <w:multiLevelType w:val="hybridMultilevel"/>
    <w:tmpl w:val="FB48C0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F01164"/>
    <w:multiLevelType w:val="hybridMultilevel"/>
    <w:tmpl w:val="BED0BE9A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8B0C18"/>
    <w:multiLevelType w:val="hybridMultilevel"/>
    <w:tmpl w:val="EC2284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74E49"/>
    <w:multiLevelType w:val="hybridMultilevel"/>
    <w:tmpl w:val="9B2A4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46293"/>
    <w:multiLevelType w:val="hybridMultilevel"/>
    <w:tmpl w:val="15D258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06B5"/>
    <w:multiLevelType w:val="hybridMultilevel"/>
    <w:tmpl w:val="20BAD2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45FE1"/>
    <w:multiLevelType w:val="hybridMultilevel"/>
    <w:tmpl w:val="22C0641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A45551"/>
    <w:multiLevelType w:val="hybridMultilevel"/>
    <w:tmpl w:val="BA087B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A22F4"/>
    <w:multiLevelType w:val="hybridMultilevel"/>
    <w:tmpl w:val="506ED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40B47"/>
    <w:multiLevelType w:val="hybridMultilevel"/>
    <w:tmpl w:val="EB5606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B0407"/>
    <w:multiLevelType w:val="hybridMultilevel"/>
    <w:tmpl w:val="819E1DB0"/>
    <w:lvl w:ilvl="0" w:tplc="31260E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937A0"/>
    <w:multiLevelType w:val="hybridMultilevel"/>
    <w:tmpl w:val="6330AAD8"/>
    <w:lvl w:ilvl="0" w:tplc="3F809DF6">
      <w:start w:val="200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15"/>
  </w:num>
  <w:num w:numId="7">
    <w:abstractNumId w:val="11"/>
  </w:num>
  <w:num w:numId="8">
    <w:abstractNumId w:val="19"/>
  </w:num>
  <w:num w:numId="9">
    <w:abstractNumId w:val="13"/>
  </w:num>
  <w:num w:numId="10">
    <w:abstractNumId w:val="4"/>
  </w:num>
  <w:num w:numId="11">
    <w:abstractNumId w:val="16"/>
  </w:num>
  <w:num w:numId="12">
    <w:abstractNumId w:val="21"/>
  </w:num>
  <w:num w:numId="13">
    <w:abstractNumId w:val="6"/>
  </w:num>
  <w:num w:numId="14">
    <w:abstractNumId w:val="12"/>
  </w:num>
  <w:num w:numId="15">
    <w:abstractNumId w:val="7"/>
  </w:num>
  <w:num w:numId="16">
    <w:abstractNumId w:val="0"/>
  </w:num>
  <w:num w:numId="17">
    <w:abstractNumId w:val="14"/>
  </w:num>
  <w:num w:numId="18">
    <w:abstractNumId w:val="17"/>
  </w:num>
  <w:num w:numId="19">
    <w:abstractNumId w:val="18"/>
  </w:num>
  <w:num w:numId="20">
    <w:abstractNumId w:val="20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E4"/>
    <w:rsid w:val="000046BD"/>
    <w:rsid w:val="000168BE"/>
    <w:rsid w:val="000279A2"/>
    <w:rsid w:val="000349EA"/>
    <w:rsid w:val="00041380"/>
    <w:rsid w:val="00056726"/>
    <w:rsid w:val="000663AD"/>
    <w:rsid w:val="00067F10"/>
    <w:rsid w:val="0008450A"/>
    <w:rsid w:val="00087C89"/>
    <w:rsid w:val="000904DD"/>
    <w:rsid w:val="000A14B3"/>
    <w:rsid w:val="000A7468"/>
    <w:rsid w:val="000B3957"/>
    <w:rsid w:val="000D53EA"/>
    <w:rsid w:val="000D5745"/>
    <w:rsid w:val="000F6317"/>
    <w:rsid w:val="00110000"/>
    <w:rsid w:val="00110A45"/>
    <w:rsid w:val="001174D9"/>
    <w:rsid w:val="00152E42"/>
    <w:rsid w:val="001657D2"/>
    <w:rsid w:val="00174D73"/>
    <w:rsid w:val="001950F5"/>
    <w:rsid w:val="0019704B"/>
    <w:rsid w:val="001A3083"/>
    <w:rsid w:val="001A32CD"/>
    <w:rsid w:val="001A3561"/>
    <w:rsid w:val="001B5686"/>
    <w:rsid w:val="001D3EEC"/>
    <w:rsid w:val="001D6A66"/>
    <w:rsid w:val="001F1F71"/>
    <w:rsid w:val="001F64C7"/>
    <w:rsid w:val="001F7021"/>
    <w:rsid w:val="0020172B"/>
    <w:rsid w:val="00204342"/>
    <w:rsid w:val="00206570"/>
    <w:rsid w:val="00222121"/>
    <w:rsid w:val="00222678"/>
    <w:rsid w:val="0023222D"/>
    <w:rsid w:val="00234133"/>
    <w:rsid w:val="00261970"/>
    <w:rsid w:val="00264CFB"/>
    <w:rsid w:val="00284715"/>
    <w:rsid w:val="00296CDD"/>
    <w:rsid w:val="002B763E"/>
    <w:rsid w:val="002C4ED8"/>
    <w:rsid w:val="002D1039"/>
    <w:rsid w:val="002D41C6"/>
    <w:rsid w:val="003017F2"/>
    <w:rsid w:val="0032253D"/>
    <w:rsid w:val="00323AAF"/>
    <w:rsid w:val="00342D11"/>
    <w:rsid w:val="00360FA1"/>
    <w:rsid w:val="00361151"/>
    <w:rsid w:val="003625E9"/>
    <w:rsid w:val="00377D4C"/>
    <w:rsid w:val="003A0F8F"/>
    <w:rsid w:val="003A5ECE"/>
    <w:rsid w:val="003B5C63"/>
    <w:rsid w:val="003C31ED"/>
    <w:rsid w:val="003C7D93"/>
    <w:rsid w:val="003E75D8"/>
    <w:rsid w:val="003F62D6"/>
    <w:rsid w:val="00400BF6"/>
    <w:rsid w:val="00405877"/>
    <w:rsid w:val="00417B07"/>
    <w:rsid w:val="0042315B"/>
    <w:rsid w:val="0042470E"/>
    <w:rsid w:val="00430362"/>
    <w:rsid w:val="00434769"/>
    <w:rsid w:val="004543E5"/>
    <w:rsid w:val="004729FB"/>
    <w:rsid w:val="00476767"/>
    <w:rsid w:val="004838C8"/>
    <w:rsid w:val="0048712D"/>
    <w:rsid w:val="00494437"/>
    <w:rsid w:val="00497A79"/>
    <w:rsid w:val="004A0406"/>
    <w:rsid w:val="004B0CE7"/>
    <w:rsid w:val="004C5003"/>
    <w:rsid w:val="004E1138"/>
    <w:rsid w:val="004F6104"/>
    <w:rsid w:val="00523AA8"/>
    <w:rsid w:val="00527BEF"/>
    <w:rsid w:val="00542EEC"/>
    <w:rsid w:val="00550E2B"/>
    <w:rsid w:val="00554C1D"/>
    <w:rsid w:val="005705A6"/>
    <w:rsid w:val="005B742D"/>
    <w:rsid w:val="005C726F"/>
    <w:rsid w:val="00617B5E"/>
    <w:rsid w:val="00621BC1"/>
    <w:rsid w:val="00622FEA"/>
    <w:rsid w:val="006339B2"/>
    <w:rsid w:val="006815E4"/>
    <w:rsid w:val="00691B90"/>
    <w:rsid w:val="00694BC7"/>
    <w:rsid w:val="006D6079"/>
    <w:rsid w:val="006F3C27"/>
    <w:rsid w:val="007139ED"/>
    <w:rsid w:val="00722791"/>
    <w:rsid w:val="00731303"/>
    <w:rsid w:val="007438D1"/>
    <w:rsid w:val="00753604"/>
    <w:rsid w:val="00755723"/>
    <w:rsid w:val="00755860"/>
    <w:rsid w:val="007967E9"/>
    <w:rsid w:val="007A6707"/>
    <w:rsid w:val="007B02D1"/>
    <w:rsid w:val="007B075B"/>
    <w:rsid w:val="007B0828"/>
    <w:rsid w:val="007C435E"/>
    <w:rsid w:val="007E22E2"/>
    <w:rsid w:val="007E5C1C"/>
    <w:rsid w:val="007F44E9"/>
    <w:rsid w:val="007F4DB9"/>
    <w:rsid w:val="0080305B"/>
    <w:rsid w:val="008138EE"/>
    <w:rsid w:val="00815FD0"/>
    <w:rsid w:val="008573B4"/>
    <w:rsid w:val="008611AD"/>
    <w:rsid w:val="00875705"/>
    <w:rsid w:val="008B5DD8"/>
    <w:rsid w:val="008B69A1"/>
    <w:rsid w:val="008E49CF"/>
    <w:rsid w:val="008F7B8A"/>
    <w:rsid w:val="0090303B"/>
    <w:rsid w:val="00903F56"/>
    <w:rsid w:val="00914D70"/>
    <w:rsid w:val="0092292D"/>
    <w:rsid w:val="0092383D"/>
    <w:rsid w:val="00935625"/>
    <w:rsid w:val="00940C49"/>
    <w:rsid w:val="00945DB3"/>
    <w:rsid w:val="00950A9E"/>
    <w:rsid w:val="00980302"/>
    <w:rsid w:val="00994E1B"/>
    <w:rsid w:val="00996683"/>
    <w:rsid w:val="00997F68"/>
    <w:rsid w:val="009A0CDD"/>
    <w:rsid w:val="009B1D56"/>
    <w:rsid w:val="009C2AA9"/>
    <w:rsid w:val="009C79D1"/>
    <w:rsid w:val="009F5C08"/>
    <w:rsid w:val="00A22D9D"/>
    <w:rsid w:val="00A339F4"/>
    <w:rsid w:val="00A34400"/>
    <w:rsid w:val="00A501ED"/>
    <w:rsid w:val="00A701D3"/>
    <w:rsid w:val="00A7742E"/>
    <w:rsid w:val="00A926BA"/>
    <w:rsid w:val="00A9314C"/>
    <w:rsid w:val="00AB0F78"/>
    <w:rsid w:val="00AE738B"/>
    <w:rsid w:val="00AF1015"/>
    <w:rsid w:val="00AF3AB4"/>
    <w:rsid w:val="00B17350"/>
    <w:rsid w:val="00B31C8D"/>
    <w:rsid w:val="00B42C98"/>
    <w:rsid w:val="00B437C9"/>
    <w:rsid w:val="00B45FD2"/>
    <w:rsid w:val="00B54109"/>
    <w:rsid w:val="00B56169"/>
    <w:rsid w:val="00B82FBB"/>
    <w:rsid w:val="00BA2A76"/>
    <w:rsid w:val="00BB01D8"/>
    <w:rsid w:val="00BB245C"/>
    <w:rsid w:val="00BC450B"/>
    <w:rsid w:val="00BC5717"/>
    <w:rsid w:val="00BE5FA3"/>
    <w:rsid w:val="00C13CEB"/>
    <w:rsid w:val="00C20205"/>
    <w:rsid w:val="00C2483E"/>
    <w:rsid w:val="00C33AC0"/>
    <w:rsid w:val="00C450DC"/>
    <w:rsid w:val="00C45542"/>
    <w:rsid w:val="00C45A6A"/>
    <w:rsid w:val="00C615C6"/>
    <w:rsid w:val="00C85A8B"/>
    <w:rsid w:val="00CB10E5"/>
    <w:rsid w:val="00CB262D"/>
    <w:rsid w:val="00CC248F"/>
    <w:rsid w:val="00CD45E8"/>
    <w:rsid w:val="00CD7851"/>
    <w:rsid w:val="00CD7FB7"/>
    <w:rsid w:val="00D127B2"/>
    <w:rsid w:val="00D16CB3"/>
    <w:rsid w:val="00D17A18"/>
    <w:rsid w:val="00D32183"/>
    <w:rsid w:val="00D45CDA"/>
    <w:rsid w:val="00D54303"/>
    <w:rsid w:val="00D80EE8"/>
    <w:rsid w:val="00D83BF0"/>
    <w:rsid w:val="00DE1EC7"/>
    <w:rsid w:val="00DF1E32"/>
    <w:rsid w:val="00DF7043"/>
    <w:rsid w:val="00E16704"/>
    <w:rsid w:val="00E33EBB"/>
    <w:rsid w:val="00E40EDC"/>
    <w:rsid w:val="00E93FFB"/>
    <w:rsid w:val="00EA138B"/>
    <w:rsid w:val="00EA4C8B"/>
    <w:rsid w:val="00EB24DF"/>
    <w:rsid w:val="00EC031A"/>
    <w:rsid w:val="00F0564A"/>
    <w:rsid w:val="00F2459E"/>
    <w:rsid w:val="00F30AEA"/>
    <w:rsid w:val="00F31B12"/>
    <w:rsid w:val="00F34A27"/>
    <w:rsid w:val="00F47188"/>
    <w:rsid w:val="00F66E10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6C00"/>
  <w15:docId w15:val="{0F477A40-DB31-4DC1-895C-FD0CEF8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4303"/>
  </w:style>
  <w:style w:type="paragraph" w:styleId="Ttulo2">
    <w:name w:val="heading 2"/>
    <w:basedOn w:val="Normal"/>
    <w:next w:val="Normal"/>
    <w:link w:val="Ttulo2Car"/>
    <w:qFormat/>
    <w:rsid w:val="007C435E"/>
    <w:pPr>
      <w:keepNext/>
      <w:tabs>
        <w:tab w:val="left" w:pos="0"/>
        <w:tab w:val="left" w:pos="3360"/>
        <w:tab w:val="left" w:pos="3720"/>
        <w:tab w:val="left" w:pos="4440"/>
      </w:tabs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94BC7"/>
    <w:pPr>
      <w:keepNext/>
      <w:numPr>
        <w:numId w:val="22"/>
      </w:numPr>
      <w:tabs>
        <w:tab w:val="clear" w:pos="2250"/>
        <w:tab w:val="num" w:pos="212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B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15E4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C31ED"/>
  </w:style>
  <w:style w:type="paragraph" w:styleId="Prrafodelista">
    <w:name w:val="List Paragraph"/>
    <w:basedOn w:val="Normal"/>
    <w:uiPriority w:val="34"/>
    <w:qFormat/>
    <w:rsid w:val="00F66E1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A3083"/>
    <w:pPr>
      <w:spacing w:after="0" w:line="240" w:lineRule="auto"/>
      <w:jc w:val="both"/>
    </w:pPr>
    <w:rPr>
      <w:rFonts w:ascii="Arial Unicode MS" w:eastAsia="Arial Unicode MS" w:hAnsi="Arial Unicode MS" w:cs="Arial Unicode MS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3083"/>
    <w:rPr>
      <w:rFonts w:ascii="Arial Unicode MS" w:eastAsia="Arial Unicode MS" w:hAnsi="Arial Unicode MS" w:cs="Arial Unicode MS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96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6683"/>
  </w:style>
  <w:style w:type="paragraph" w:styleId="Piedepgina">
    <w:name w:val="footer"/>
    <w:basedOn w:val="Normal"/>
    <w:link w:val="PiedepginaCar"/>
    <w:uiPriority w:val="99"/>
    <w:semiHidden/>
    <w:unhideWhenUsed/>
    <w:rsid w:val="00996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683"/>
  </w:style>
  <w:style w:type="paragraph" w:styleId="Sinespaciado">
    <w:name w:val="No Spacing"/>
    <w:uiPriority w:val="1"/>
    <w:qFormat/>
    <w:rsid w:val="0099668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0E2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0E2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50E2B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7C435E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B075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B075B"/>
    <w:rPr>
      <w:sz w:val="16"/>
      <w:szCs w:val="16"/>
    </w:rPr>
  </w:style>
  <w:style w:type="table" w:styleId="Tablaconcuadrcula">
    <w:name w:val="Table Grid"/>
    <w:basedOn w:val="Tablanormal"/>
    <w:uiPriority w:val="59"/>
    <w:rsid w:val="007B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694B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rsid w:val="00694BC7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.albert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6D893-A0C3-4C26-BEC3-406BEEBE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Montero M</dc:creator>
  <cp:lastModifiedBy>Alberto</cp:lastModifiedBy>
  <cp:revision>2</cp:revision>
  <cp:lastPrinted>2017-02-20T14:46:00Z</cp:lastPrinted>
  <dcterms:created xsi:type="dcterms:W3CDTF">2017-02-20T15:03:00Z</dcterms:created>
  <dcterms:modified xsi:type="dcterms:W3CDTF">2017-02-20T15:03:00Z</dcterms:modified>
</cp:coreProperties>
</file>